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numPr>
          <w:ilvl w:val="0"/>
          <w:numId w:val="0"/>
        </w:numPr>
        <w:kinsoku/>
        <w:wordWrap w:val="0"/>
        <w:overflowPunct/>
        <w:topLinePunct/>
        <w:autoSpaceDE/>
        <w:autoSpaceDN/>
        <w:bidi w:val="0"/>
        <w:adjustRightInd/>
        <w:snapToGrid/>
        <w:spacing w:line="360" w:lineRule="auto"/>
        <w:jc w:val="left"/>
        <w:textAlignment w:val="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bookmarkStart w:id="0" w:name="_GoBack"/>
      <w:bookmarkEnd w:id="0"/>
      <w:r>
        <w:rPr>
          <w:rFonts w:hint="eastAsia" w:ascii="仿宋" w:hAnsi="仿宋" w:eastAsia="仿宋" w:cs="仿宋"/>
          <w:b/>
          <w:bCs/>
          <w:color w:val="000000" w:themeColor="text1"/>
          <w:sz w:val="28"/>
          <w:szCs w:val="28"/>
          <w:highlight w:val="none"/>
          <w:lang w:val="en-US" w:eastAsia="zh-CN"/>
          <w14:textFill>
            <w14:solidFill>
              <w14:schemeClr w14:val="tx1"/>
            </w14:solidFill>
          </w14:textFill>
        </w:rPr>
        <w:t>附件1：技术要求及限价</w:t>
      </w:r>
    </w:p>
    <w:p>
      <w:pPr>
        <w:keepNext w:val="0"/>
        <w:keepLines w:val="0"/>
        <w:pageBreakBefore w:val="0"/>
        <w:widowControl w:val="0"/>
        <w:kinsoku/>
        <w:wordWrap/>
        <w:overflowPunct/>
        <w:topLinePunct w:val="0"/>
        <w:autoSpaceDE/>
        <w:autoSpaceDN/>
        <w:bidi w:val="0"/>
        <w:adjustRightInd/>
        <w:snapToGrid/>
        <w:textAlignment w:val="auto"/>
        <w:outlineLvl w:val="0"/>
        <w:rPr>
          <w:rFonts w:hint="default"/>
          <w:color w:val="000000" w:themeColor="text1"/>
          <w:highlight w:val="none"/>
          <w:lang w:val="en-US"/>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第1包</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7"/>
        <w:gridCol w:w="3023"/>
        <w:gridCol w:w="1117"/>
        <w:gridCol w:w="3034"/>
        <w:gridCol w:w="4282"/>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0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产品名称</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单位</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单价限价（元）</w:t>
            </w: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技术参数</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系统清洗液</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10ml*12瓶/盒</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一次性吸头</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箱</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2745</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3840个/箱 (40×96个)</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清洗液</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50ml/瓶</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反应杯</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包</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420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1000个/包</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单孔反应杯</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178</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546个/盒</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全自动化学发光免疫分析仪用反应杯</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箱</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3500个/箱</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血凝杯</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箱</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2000只*3袋*2箱</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寒症鼻炎100g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热症鼻炎100g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温里助阳100g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热泻100g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退热100g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疏肝理气100g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热咳100g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燥咳100g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哮喘100g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风热感冒100g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风寒感冒100g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健脾消食100g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清热解毒100g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肺炎100g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22</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泻火通便100g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风湿痹痛100g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寒咳100g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寒泻100g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三九三伏100g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27</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医用退热凝胶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痰湿咳嗽100g</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过氧化氢低温等离子体灭菌过程指示标签</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片</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0.32</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29</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过氧化氢低温等离子体灭菌器100过氧化氢卡匣</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套</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12*5.0ml</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30</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过氧化氢低温等离子体灭菌过程指示卡</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189</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IB0503</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31</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多效柔亮型润滑防锈剂</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桶</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820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5000ml</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32</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过氧化氢低温等离子体灭菌过程指示胶带</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145</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20mm×35m</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33</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132℃压力蒸汽灭菌化学指示卡</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96</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固体IY1324D</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34</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医疗器械除锈剂</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桶</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2.5L/桶 6桶/箱</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压力蒸汽灭菌化学指示卡</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36</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封口测试纸</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片</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3.6</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100片装/过氧化氢/低温</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37</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多效柔亮型润滑防锈剂</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桶</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410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2500ml</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过氧化氢低温等离子体灭菌器专用灭菌剂</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100ml .</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39</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封口测试纸</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片</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100片装/蒸汽压力/高温</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40</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压力蒸汽灭菌生物指示剂</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41</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132°C压力蒸汽灭菌化学指示卡</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IY1321</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42</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过氧化氢低温等离子体灭菌化学指示卡</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189</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IB0503</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43</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医疗器械润滑防锈剂(新一代)</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桶</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820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5L/桶 2桶/箱</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44</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医疗器械除油剂</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桶</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430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2.5L/桶</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132℃压力蒸汽灭菌化学指示卡</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固体IY1321</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46</w:t>
            </w:r>
          </w:p>
        </w:tc>
        <w:tc>
          <w:tcPr>
            <w:tcW w:w="10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免洗手消毒凝胶</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500ml</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47</w:t>
            </w:r>
          </w:p>
        </w:tc>
        <w:tc>
          <w:tcPr>
            <w:tcW w:w="10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抗菌洗手液</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10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10.8</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500ml</w:t>
            </w:r>
          </w:p>
        </w:tc>
        <w:tc>
          <w:tcPr>
            <w:tcW w:w="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bl>
    <w:p>
      <w:pPr>
        <w:rPr>
          <w:rFonts w:hint="eastAsia"/>
          <w:b/>
          <w:bCs/>
          <w:color w:val="000000" w:themeColor="text1"/>
          <w:sz w:val="24"/>
          <w:szCs w:val="32"/>
          <w:highlight w:val="none"/>
          <w:lang w:val="en-US" w:eastAsia="zh-CN"/>
          <w14:textFill>
            <w14:solidFill>
              <w14:schemeClr w14:val="tx1"/>
            </w14:solidFill>
          </w14:textFill>
        </w:rPr>
      </w:pPr>
      <w:r>
        <w:rPr>
          <w:rFonts w:hint="eastAsia"/>
          <w:b/>
          <w:bCs/>
          <w:color w:val="000000" w:themeColor="text1"/>
          <w:sz w:val="24"/>
          <w:szCs w:val="32"/>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b/>
          <w:bCs/>
          <w:color w:val="000000" w:themeColor="text1"/>
          <w:sz w:val="24"/>
          <w:szCs w:val="32"/>
          <w:highlight w:val="none"/>
          <w:lang w:val="en-US" w:eastAsia="zh-CN"/>
          <w14:textFill>
            <w14:solidFill>
              <w14:schemeClr w14:val="tx1"/>
            </w14:solidFill>
          </w14:textFill>
        </w:rPr>
      </w:pPr>
      <w:r>
        <w:rPr>
          <w:rFonts w:hint="eastAsia"/>
          <w:b/>
          <w:bCs/>
          <w:color w:val="000000" w:themeColor="text1"/>
          <w:sz w:val="24"/>
          <w:szCs w:val="32"/>
          <w:highlight w:val="none"/>
          <w:lang w:val="en-US" w:eastAsia="zh-CN"/>
          <w14:textFill>
            <w14:solidFill>
              <w14:schemeClr w14:val="tx1"/>
            </w14:solidFill>
          </w14:textFill>
        </w:rPr>
        <w:t>第2包</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27"/>
        <w:gridCol w:w="1308"/>
        <w:gridCol w:w="1378"/>
        <w:gridCol w:w="949"/>
        <w:gridCol w:w="1262"/>
        <w:gridCol w:w="753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物资名称</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规格型号</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单位</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单价限价（元）</w:t>
            </w:r>
          </w:p>
        </w:tc>
        <w:tc>
          <w:tcPr>
            <w:tcW w:w="2659"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技术参数</w:t>
            </w:r>
          </w:p>
        </w:tc>
        <w:tc>
          <w:tcPr>
            <w:tcW w:w="356" w:type="pct"/>
            <w:shd w:val="clear" w:color="auto" w:fill="FFFFFF"/>
            <w:noWrap/>
            <w:vAlign w:val="center"/>
          </w:tcPr>
          <w:p>
            <w:pPr>
              <w:keepNext w:val="0"/>
              <w:keepLines w:val="0"/>
              <w:widowControl/>
              <w:suppressLineNumbers w:val="0"/>
              <w:spacing w:line="240" w:lineRule="auto"/>
              <w:jc w:val="center"/>
              <w:textAlignment w:val="center"/>
              <w:rPr>
                <w:rFonts w:hint="default"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防辐射衣</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铅衣服 1000*600 JX-1</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件</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铅当量：0.5mmpb</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防护材料：柔软，铅当量分布均匀，折叠不易断裂，无刺鼻橡胶味。</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表面材料：柔软，耐磨，防水</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结构设计：采用多层材料制作，符合人体工程学设计</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制作工艺：加工工艺规范，边缘处针眼不明显</w:t>
            </w:r>
          </w:p>
          <w:p>
            <w:pPr>
              <w:pStyle w:val="2"/>
              <w:spacing w:line="240" w:lineRule="auto"/>
              <w:jc w:val="left"/>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可选颜色：颜色分:蓝色、宝蓝、深蓝，军绿、迷彩，紫色，红色，银灰，可供选择</w:t>
            </w:r>
          </w:p>
        </w:tc>
        <w:tc>
          <w:tcPr>
            <w:tcW w:w="356" w:type="pct"/>
            <w:shd w:val="clear" w:color="auto" w:fill="FFFFFF"/>
            <w:noWrap/>
            <w:vAlign w:val="center"/>
          </w:tcPr>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医用射线性腺防护帘</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医用射线性腺防护帘 400*400mm 防护巾</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109</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铅当量：0.5mmpb</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防护材料：柔软，铅当量分布均匀，折叠不易断裂，无刺鼻橡胶味。</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表面材料：柔软，耐磨，防水</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结构设计：采用多层材料制作，符合人体工程学设计</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制作工艺：加工工艺规范，边缘处针眼不明显</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可选颜色：颜色分:蓝色、宝蓝、深蓝，军绿、迷彩，紫色，红色，银灰，可供选择</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医用射线防护服</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1500*500mm 铅毯</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条</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670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铅当量：0.5mmpb</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防护材料：柔软，铅当量分布均匀，折叠不易断裂，无刺鼻橡胶味。</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表面材料：柔软，耐磨，防水</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结构设计：采用多层材料制作，符合人体工程学设计</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制作工艺：加工工艺规范，边缘处针眼不明显</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可选颜色：颜色分:蓝色、宝蓝、深蓝，军绿、迷彩，紫色，红色，银灰，可供选择</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防辐射帽</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防辐射帽 铅帽 通用型 </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顶</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铅当量：0.5mmpb</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防护材料：柔软，铅当量分布均匀，折叠不易断裂，无刺鼻橡胶味。</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表面材料：柔软，耐磨，防水</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结构设计：采用多层材料制作，符合人体工程学设计</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制作工艺：加工工艺规范，边缘处针眼不明显</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可选颜色：颜色分:蓝色、宝蓝、深蓝，军绿、迷彩，紫色，红色，银灰，可供选择</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防辐射围领</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铅围领 0.5 儿童</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铅当量：0.5mmpb</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防护材料：柔软，铅当量分布均匀，折叠不易断裂，无刺鼻橡胶味。</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表面材料：柔软，耐磨，防水</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结构设计：采用多层材料制作，符合人体工程学设计</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制作工艺：加工工艺规范，边缘处针眼不明显</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可选颜色：颜色分:蓝色、宝蓝、深蓝，军绿、迷彩，紫色，红色，银灰，可供选择</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防辐射围领</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铅围领 无</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件</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铅当量：0.5mmpb</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防护材料：柔软，铅当量分布均匀，折叠不易断裂，无刺鼻橡胶味。</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表面材料：柔软，耐磨，防水</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结构设计：采用多层材料制作，符合人体工程学设计</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制作工艺：加工工艺规范，边缘处针眼不明显</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可选颜色：颜色分:蓝色、宝蓝、深蓝，军绿、迷彩，紫色，红色，银灰，可供选择</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医用射线防护围裙</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医用射线防护围裙 通用型 0.5mmpb</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条</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铅当量：0.5mmpb</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防护材料：柔软，铅当量分布均匀，折叠不易断裂，无刺鼻橡胶味。</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表面材料：柔软，耐磨，防水</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结构设计：采用多层材料制作，符合人体工程学设计</w:t>
            </w:r>
          </w:p>
          <w:p>
            <w:pPr>
              <w:pStyle w:val="2"/>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制作工艺：加工工艺规范，边缘处针眼不明显</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可选颜色：颜色分:蓝色、宝蓝、深蓝，军绿、迷彩，紫色，红色，银灰，可供选择</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重复性脉搏血氧饱和度探头</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双6P 40° 成人指夹</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1.结构:由医疗设备接口部分、信号电缆部分、传感器部分</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电缆延长线(选配)组成。</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2.血氢探头及接口表面应平整光滑</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色彩柔和，色泽均匀，不允许有气泡、剥落、开裂，不得有明显的划痕或碰伤。</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一体五导联扣式美标</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心电导联线</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165</w:t>
            </w:r>
          </w:p>
        </w:tc>
        <w:tc>
          <w:tcPr>
            <w:tcW w:w="7512" w:type="dxa"/>
            <w:shd w:val="clear" w:color="auto" w:fill="FFFFFF"/>
            <w:noWrap/>
            <w:vAlign w:val="center"/>
          </w:tcPr>
          <w:p>
            <w:pPr>
              <w:keepNext w:val="0"/>
              <w:keepLines w:val="0"/>
              <w:widowControl/>
              <w:numPr>
                <w:ilvl w:val="0"/>
                <w:numId w:val="1"/>
              </w:numPr>
              <w:suppressLineNumbers w:val="0"/>
              <w:spacing w:line="240" w:lineRule="auto"/>
              <w:jc w:val="left"/>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电缆及导联线组件与多参数监护仪或心电图机配套连接后，心电波形应显示清晰、完整。</w:t>
            </w:r>
          </w:p>
          <w:p>
            <w:pPr>
              <w:keepNext w:val="0"/>
              <w:keepLines w:val="0"/>
              <w:widowControl/>
              <w:numPr>
                <w:ilvl w:val="0"/>
                <w:numId w:val="0"/>
              </w:numPr>
              <w:suppressLineNumbers w:val="0"/>
              <w:spacing w:line="240" w:lineRule="auto"/>
              <w:jc w:val="left"/>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2、电缆及导联线组件心电波形响应时间≤30S。</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钬激光治疗机(钬激光专用导光光纤)</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AT-HF-200</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16000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匹配对应机型，设备型号：</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重复性脉搏血氧饱和度探头</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重复性脉搏血氧饱和度探头 兼容迈瑞T8 7P成人指夹3M AMD-RS-AC0062-L</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1.结构:由医疗设备接口部分、信号电缆部分、传感器部分</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电缆延长线(选配)组成。</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2.血氢探头及接口表面应平整光滑</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色彩柔和，色泽均匀，不允许有气泡、剥落、开裂，不得有明显的划痕或碰伤。</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眼科超声乳化治疗仪</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2800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匹配对应机型，设备型号：</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心电导联线 ECG Cable</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圆头T5</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390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由患者导联线和主电缆等组成。与心电监护类设备联合使用，用于传输人体生物电信号，对病人的ECG进行测量</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钬激光治疗机(钬激光专用导光光纤)</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AT-HF-600</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7500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匹配对应机型，设备型号：</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心电导联线</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心电导联线 兼容迈瑞T5</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165</w:t>
            </w:r>
          </w:p>
        </w:tc>
        <w:tc>
          <w:tcPr>
            <w:tcW w:w="7512" w:type="dxa"/>
            <w:shd w:val="clear" w:color="auto" w:fill="FFFFFF"/>
            <w:noWrap/>
            <w:vAlign w:val="center"/>
          </w:tcPr>
          <w:p>
            <w:pPr>
              <w:keepNext w:val="0"/>
              <w:keepLines w:val="0"/>
              <w:widowControl/>
              <w:numPr>
                <w:ilvl w:val="0"/>
                <w:numId w:val="0"/>
              </w:numPr>
              <w:suppressLineNumbers w:val="0"/>
              <w:spacing w:line="240" w:lineRule="auto"/>
              <w:jc w:val="left"/>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1、电缆及导联线组件与多参数监护仪或心电图机配套连接后，心电波形应显示清晰、完整。</w:t>
            </w:r>
          </w:p>
          <w:p>
            <w:pPr>
              <w:keepNext w:val="0"/>
              <w:keepLines w:val="0"/>
              <w:widowControl/>
              <w:numPr>
                <w:ilvl w:val="0"/>
                <w:numId w:val="0"/>
              </w:numPr>
              <w:suppressLineNumbers w:val="0"/>
              <w:spacing w:line="240" w:lineRule="auto"/>
              <w:jc w:val="left"/>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2、电缆及导联线组件心电波形响应时间≤30S。</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袖带连接管</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袖带连接管 血压延长管 </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匹配对应机型，设备型号：</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心电导联线 ECG Cable</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圆头6P</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390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由患者导联线和主电缆等组成。与心电监护类设备联合使用，用于传输人体生物电信号，对病人的ECG进行测量</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宫腔电切镜及附件</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195 100 000 24Fr</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套</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2256</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该产品适用于宫腔检查，并利用高频电流热效应对宫腔病变组织进行切割、凝血手术</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血压计袖带</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袖带 成人</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袖带适用臂围范围为22厘米~32厘米。</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-橡胶导气管</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气插头</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单管袖带连接管</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单管连接管 血压延长管</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匹配对应机型，设备型号：</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重复性血氧探头</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（维修配件） 双6P</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套</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370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匹配对应机型，设备型号：</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22</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重复性血氧探头</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（维修配件） T5</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套</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370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匹配对应机型，设备型号：</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血压袖带</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CM成人袖带</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付</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通常由布套、气囊、气管和接头组成。与无创血压设备配合使用，用于测量无创血压。</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药物洗脱冠脉支架系统</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648</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IV代泵电池</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3.6V</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泵电池3.6V</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过氧化氢低温等离子体灭菌包装袋和卷</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规格:200mm×70m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595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1、三条密封烫合筋设计，确保包装完整性；</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2、原料用聚烯烃非织造布；</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3、包装袋和卷的长度为70m；</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4、每个产品单独包装的批号追溯；</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5、聚烯烃非织造布材料的荧光每0.01m2上轴长大于1mm的荧光斑点的数量应不超过5处；</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6、产品不得含重金属；</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7、油墨不得转移；</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8、无菌有效期6个月；</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9、有效期不得小于3年。</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27</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过氧化氢低温等离子体灭菌包装袋和卷</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扁平卷:75mm×70m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268</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1、三条密封烫合筋设计，确保包装完整性；</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2、原料用聚烯烃非织造布；</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3、包装袋和卷的长度为70m；</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4、每个产品单独包装的批号追溯；</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5、聚烯烃非织造布材料的荧光每0.01m2上轴长大于1mm的荧光斑点的数量应不超过5处；</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6、产品不得含重金属；</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7、油墨不得转移；</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8、无菌有效期6个月；</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9、有效期不得小于3年。</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过氧化氢低温等离子体灭菌包装袋和卷</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扁平卷 150mm*70m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462</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1、三条密封烫合筋设计，确保包装完整性；</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2、原料用聚烯烃非织造布；</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3、包装袋和卷的长度为70m；</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4、每个产品单独包装的批号追溯；</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5、聚烯烃非织造布材料的荧光每0.01m2上轴长大于1mm的荧光斑点的数量应不超过5处；</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6、产品不得含重金属；</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7、油墨不得转移；</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8、无菌有效期6个月；</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9、有效期不得小于3年。</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29</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过氧化氢低温等离子体灭菌包装袋和卷</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规格:100mm×70m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336</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1、三条密封烫合筋设计，确保包装完整性；</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2、原料用聚烯烃非织造布；</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3、包装袋和卷的长度为70m；</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4、每个产品单独包装的批号追溯；</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5、聚烯烃非织造布材料的荧光每0.01m2上轴长大于1mm的荧光斑点的数量应不超过5处；</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6、产品不得含重金属；</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7、油墨不得转移；</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8、无菌有效期6个月；</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9、有效期不得小于3年。</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30</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过氧化氢低温等离子体灭菌包装袋和卷</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规格:300mm×70m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950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1、三条密封烫合筋设计，确保包装完整性；</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2、原料用聚烯烃非织造布；</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3、包装袋和卷的长度为70m；</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4、每个产品单独包装的批号追溯；</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5、聚烯烃非织造布材料的荧光每0.01m2上轴长大于1mm的荧光斑点的数量应不超过5处；</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6、产品不得含重金属；</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7、油墨不得转移；</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8、无菌有效期6个月；</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9、有效期不得小于3年。</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31</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过氧化氢低温等离子体灭菌包装袋和卷</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规格:200mm×200m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520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1、三条密封烫合筋设计，确保包装完整性；</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2、原料用聚烯烃非织造布；</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3、包装袋和卷的长度为200m；</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4、每个产品单独包装的批号追溯；</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5、聚烯烃非织造布材料的荧光每0.01m2上轴长大于1mm的荧光斑点的数量应不超过5处；</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6、产品不得含重金属；</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7、油墨不得转移；</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8、无菌有效期6个月；</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9、有效期不得小于3年。</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32</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灭菌物品包装袋(蒸汽与环氧乙烷)</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75mm*200m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340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 符合 YY/T 0698、GB/T 19633 和《消毒技术规范》标准要求;</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 可提供 55-400mm 宽的平面卷袋，卷芯为塑料材质，有效防止形变和纸纤</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 适用于高温蒸汽灭菌及环氧乙烷灭菌，纸面为70g高克重医用透析纸</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 生产环境为万级及以上净化等级。</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 产品有效期不低于 36 个月。</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33</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灭菌物品包装袋(蒸汽与环氧乙烷)</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150mm*200m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580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 符合 YY/T 0698、GB/T 19633 和《消毒技术规范》标准要求;</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 可提供 55-400mm 宽的平面卷袋，卷芯为塑料材质，有效防止形变和纸纤；</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 适用于高温蒸汽灭菌及环氧乙烷灭菌，纸面为70g高克重医用透析纸；</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 生产环境为万级及以上净化等级；</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 产品有效期不低于 36 个月。</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34</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灭菌物品包装袋(蒸汽与环氧乙烷)</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100mm*200m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387</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 符合 YY/T 0698、GB/T 19633 和《消毒技术规范》标准要求;</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 可提供 55-400mm 宽的平面卷袋，卷芯为塑料材质，有效防止形变和纸纤</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 适用于高温蒸汽灭菌及环氧乙烷灭菌，纸面为70g高克重医用透析纸</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 生产环境为万级及以上净化等级；</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 产品有效期不低于 36 个月。</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灭菌物品包装袋(蒸汽与环氧乙烷)</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300mm*200m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816</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 符合 YY/T 0698、GB/T 19633 和《消毒技术规范》标准要求;</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 可提供 55-400mm 宽的平面卷袋，卷芯为塑料材质，有效防止形变和纸纤</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 适用于高温蒸汽灭菌及环氧乙烷灭菌，纸面为70g高克重医用透析纸</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 生产环境为万级及以上净化等级；</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 产品有效期不低于 36 个月。</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36</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灭菌物品包装袋(蒸汽与环氧乙烷)</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250mm*200m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680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 符合 YY/T 0698、GB/T 19633 和《消毒技术规范》标准要求;</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 可提供 55-400mm 宽的平面卷袋，卷芯为塑料材质，有效防止形变和纸纤</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 适用于高温蒸汽灭菌及环氧乙烷灭菌，纸面为70g高克重医用透析纸</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 生产环境为万级及以上净化等级；</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 产品有效期不低于 36 个月。</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37</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器械罩</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大号</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张</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器械罩2250mm*12mm</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医疗器械锐利器械保护套</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管状保护套(带显影);1.5*3.0mm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米</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1、锐器保护套应为硅胶材质，耐高温，在经过压力蒸汽灭菌后析出液不应有颜色改变，PH值变化量≤1.3，蒸发残渣≤0.02mg/ml。</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管状锐器保护套应为管状并带有显影线，有透明带显影和黄色带显影两种。可提供多种型号，规格：1.5*3，2.4*4.6，4.5*7.2，6*8.2，7*10.2，长度可提供35mm、40mm、45mm或根据客户需求定制长度及50米为一卷的两种方式。</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1.2、开口器保护套尺寸应与器械匹配度高，弹性好，一头为盲端，保护套上还应有≥3个透气孔，并应可提供6cm和7.4cm两种规格。</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1.3、压舌板保护套应与器械匹配度高，弹性好，一头为盲端，保护套上还应有≥3个透气孔。</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2、纸质锐器保护套应无荧光，在压力蒸汽灭菌后不变色，不破裂，厚度≥220g，可提供Y型（适用于剪刀等）、V型（适用于儿童剪刀等）及小V型（适用于穿刺针等）保护不同器械的产品。</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39</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剪刀保护纸套</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500张/盒</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1、500张/盒；</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2、用于手术器械锐利部分的保护。</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40</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医疗器械锐利器械保护套</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管状保护套(带显影);4.5*7.2mm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米</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9.2</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1、锐器保护套应为硅胶材质，耐高温，在经过压力蒸汽灭菌后析出液不应有颜色改变，PH值变化量≤1.3，蒸发残渣≤0.02mg/ml。</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管状锐器保护套应为管状并带有显影线，有透明带显影和黄色带显影两种。可提供多种型号，规格：1.5*3，2.4*4.6，4.5*7.2，6*8.2，7*10.2，长度可提供35mm、40mm、45mm或根据客户需求定制长度及50米为一卷的两种方式。</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1.2、开口器保护套尺寸应与器械匹配度高，弹性好，一头为盲端，保护套上还应有≥3个透气孔，并应可提供6cm和7.4cm两种规格。</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1.3、压舌板保护套应与器械匹配度高，弹性好，一头为盲端，保护套上还应有≥3个透气孔。</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2、纸质锐器保护套应无荧光，在压力蒸汽灭菌后不变色，不破裂，厚度≥220g，可提供Y型（适用于剪刀等）、V型（适用于儿童剪刀等）及小V型（适用于穿刺针等）保护不同器械的产品。</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41</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医疗器械锐利器械保护套</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管状保护套(带显影);2.4*4.6mm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米</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1、锐器保护套应为硅胶材质，耐高温，在经过压力蒸汽灭菌后析出液不应有颜色改变，PH值变化量≤1.3，蒸发残渣≤0.02mg/ml。</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管状锐器保护套应为管状并带有显影线，有透明带显影和黄色带显影两种。可提供多种型号，规格：1.5*3，2.4*4.6，4.5*7.2，6*8.2，7*10.2，长度可提供35mm、40mm、45mm或根据客户需求定制长度及50米为一卷的两种方式。</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1.2、开口器保护套尺寸应与器械匹配度高，弹性好，一头为盲端，保护套上还应有≥3个透气孔，并应可提供6cm和7.4cm两种规格。</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1.3、压舌板保护套应与器械匹配度高，弹性好，一头为盲端，保护套上还应有≥3个透气孔。</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2、纸质锐器保护套应无荧光，在压力蒸汽灭菌后不变色，不破裂，厚度≥220g，可提供Y型（适用于剪刀等）、V型（适用于儿童剪刀等）及小V型（适用于穿刺针等）保护不同器械的产品。</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42</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器械头硅胶保护套</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3.2×30mm(黄)100个/包</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硅胶保护套3.2×30mm(黄)</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43</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器械头硅胶保护套</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12×50mm(白)100个/包</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2.38</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硅胶保护套12×50mm(白)</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44</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器械头硅胶保护套</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18×50mm(粉)100个/包</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硅胶保护套18×50mm(粉)</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精密网篮</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精密网篮 120*120*100mm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名称：不锈钢消毒篮</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尺寸：120*120*100mm，</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材质：304不锈钢精密丝网</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46</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紫外线强度检测卡</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紫外线强度检测卡 100/盒 UV-70</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片</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应用:适用于杀毒紫外线辐照强度的检测</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47</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双头阀门刷</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155mm*20/40mm*φ5/10mm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1、手柄应为塑料材质，外观应清洁、光滑边缘无毛刺；刷毛长度均匀，不易脱落，单独包装标签应明确体现产品相应部分尺寸；</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2、产品可提供单头和双头两种，双头刷毛为直径5和10mm，</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单头应带有手环，刷毛直径为10mm。</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48</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优一擦手/吸水巾</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25*35 1500片/件</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片</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0.57</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1、擦手/吸水巾生产环境应符合十万级或万级净化车间要求；</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2、根据GB/T16886测试对人体无刺激；</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3、擦手/吸水巾不影响压力蒸汽灭菌的穿透效果；</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4、擦手/吸水巾PH值应为7.0-7.5，吸水率大于450%，液体吸收时间应小于2.5秒；</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5、无表面活性物质；</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6、擦手/吸水巾的水溶性硫酸盐低于1000mg/kg、水溶性氯化物的含量低于200mg/kg、荧光亮度（白度，F）应不大于1%；</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7、产品落絮率log10≤4.0；</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8、应提供蓝色、白色两种颜色，且确保蓝色灭菌后不掉色；</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9、产品克重应≥68g/㎡，并标识克重，标识克重与实际产品偏差应超过±5%；</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10、产品规格为25cm*35cm、30cm*35cm并可提供单片1/4折叠和平铺的生产工艺。</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11、产品应无瑕疵，包括黑点、黑斑及其他异物、生产商折叠机及横切机均应配备有在线瑕疵检测设备。</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49</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灭菌封包专用胶带</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18mm*50m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1、胶带外观应干净、无油污、斑渍，边缘整齐，强度高，具有一定伸缩性，能用记号笔、圆珠笔书写相关内容；</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2、胶带应为独立密封包装，规格：18mm*50m</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3、胶带不应含有：铅、镉、汞、六价铬等。</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4、胶带适用于用于压力蒸汽和环氧乙烷灭菌，粘贴在无纺布包布和棉质包布上经饱和蒸汽灭菌待冷却后不得出现起翘、开裂等现象，粘贴棉质包布经过灭菌后，撕开后不应出现残胶现象。</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2％戊二醛浓度测试卡</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50*1</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联昌牌2％戊二醛浓度测试卡</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51</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6864透气胶带</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5*5cm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贴</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0.38</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用途:适用于制作穴位贴、</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肚脐贴、三九贴、三伏贴</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组成:离型纸、防渗膜、</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防渗圈、无纺布、易撕条</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52</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臂式电子血压计</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台</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195</w:t>
            </w:r>
          </w:p>
        </w:tc>
        <w:tc>
          <w:tcPr>
            <w:tcW w:w="7512" w:type="dxa"/>
            <w:shd w:val="clear" w:color="auto" w:fill="FFFFFF"/>
            <w:noWrap/>
            <w:vAlign w:val="center"/>
          </w:tcPr>
          <w:p>
            <w:pPr>
              <w:keepNext w:val="0"/>
              <w:keepLines w:val="0"/>
              <w:widowControl/>
              <w:suppressLineNumbers w:val="0"/>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显示方式 LCD数字显示</w:t>
            </w:r>
          </w:p>
          <w:p>
            <w:pPr>
              <w:keepNext w:val="0"/>
              <w:keepLines w:val="0"/>
              <w:widowControl/>
              <w:suppressLineNumbers w:val="0"/>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测量方法 示波测定法</w:t>
            </w:r>
          </w:p>
          <w:p>
            <w:pPr>
              <w:keepNext w:val="0"/>
              <w:keepLines w:val="0"/>
              <w:widowControl/>
              <w:suppressLineNumbers w:val="0"/>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压力测量</w:t>
            </w:r>
          </w:p>
          <w:p>
            <w:pPr>
              <w:keepNext w:val="0"/>
              <w:keepLines w:val="0"/>
              <w:widowControl/>
              <w:suppressLineNumbers w:val="0"/>
              <w:spacing w:line="240" w:lineRule="auto"/>
              <w:ind w:firstLine="480" w:firstLineChars="200"/>
              <w:jc w:val="left"/>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范围 (0~300)mmHg/(0.0~40.0)kPa</w:t>
            </w:r>
          </w:p>
          <w:p>
            <w:pPr>
              <w:keepNext w:val="0"/>
              <w:keepLines w:val="0"/>
              <w:widowControl/>
              <w:suppressLineNumbers w:val="0"/>
              <w:spacing w:line="24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精度±3mmHg(±0.4kPa)以内</w:t>
            </w:r>
          </w:p>
          <w:p>
            <w:pPr>
              <w:keepNext w:val="0"/>
              <w:keepLines w:val="0"/>
              <w:widowControl/>
              <w:suppressLineNumbers w:val="0"/>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脉率测量</w:t>
            </w:r>
          </w:p>
          <w:p>
            <w:pPr>
              <w:keepNext w:val="0"/>
              <w:keepLines w:val="0"/>
              <w:widowControl/>
              <w:suppressLineNumbers w:val="0"/>
              <w:spacing w:line="240" w:lineRule="auto"/>
              <w:ind w:firstLine="480" w:firstLineChars="200"/>
              <w:jc w:val="left"/>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范围 (40~200)次/分钟</w:t>
            </w:r>
          </w:p>
          <w:p>
            <w:pPr>
              <w:keepNext w:val="0"/>
              <w:keepLines w:val="0"/>
              <w:widowControl/>
              <w:suppressLineNumbers w:val="0"/>
              <w:spacing w:line="240" w:lineRule="auto"/>
              <w:ind w:firstLine="480" w:firstLineChars="200"/>
              <w:jc w:val="left"/>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精度 读数的±5%以内</w:t>
            </w:r>
          </w:p>
          <w:p>
            <w:pPr>
              <w:keepNext w:val="0"/>
              <w:keepLines w:val="0"/>
              <w:widowControl/>
              <w:suppressLineNumbers w:val="0"/>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压力传感器 半导体式压力传感器</w:t>
            </w:r>
          </w:p>
          <w:p>
            <w:pPr>
              <w:keepNext w:val="0"/>
              <w:keepLines w:val="0"/>
              <w:widowControl/>
              <w:suppressLineNumbers w:val="0"/>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加压方式 压力泵自动加压</w:t>
            </w:r>
          </w:p>
          <w:p>
            <w:pPr>
              <w:keepNext w:val="0"/>
              <w:keepLines w:val="0"/>
              <w:widowControl/>
              <w:suppressLineNumbers w:val="0"/>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排气方式 自动快速排气</w:t>
            </w:r>
          </w:p>
          <w:p>
            <w:pPr>
              <w:keepNext w:val="0"/>
              <w:keepLines w:val="0"/>
              <w:widowControl/>
              <w:suppressLineNumbers w:val="0"/>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电池使用次数 4节5号高性能碱性干电池能测量约300次[在 室温23℃，每次加压至190mmHg(25.3kPa) </w:t>
            </w:r>
          </w:p>
          <w:p>
            <w:pPr>
              <w:keepNext w:val="0"/>
              <w:keepLines w:val="0"/>
              <w:widowControl/>
              <w:suppressLineNumbers w:val="0"/>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的条件下]</w:t>
            </w:r>
          </w:p>
          <w:p>
            <w:pPr>
              <w:keepNext w:val="0"/>
              <w:keepLines w:val="0"/>
              <w:widowControl/>
              <w:suppressLineNumbers w:val="0"/>
              <w:spacing w:line="240" w:lineRule="auto"/>
              <w:jc w:val="left"/>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适用臂围 22厘米~32厘米</w:t>
            </w:r>
          </w:p>
        </w:tc>
        <w:tc>
          <w:tcPr>
            <w:tcW w:w="356" w:type="pct"/>
            <w:shd w:val="clear" w:color="auto" w:fill="FFFFFF"/>
            <w:noWrap/>
            <w:vAlign w:val="center"/>
          </w:tcPr>
          <w:p>
            <w:pPr>
              <w:keepNext w:val="0"/>
              <w:keepLines w:val="0"/>
              <w:widowControl/>
              <w:suppressLineNumbers w:val="0"/>
              <w:spacing w:line="240" w:lineRule="auto"/>
              <w:jc w:val="left"/>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53</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玻璃体温计</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玻璃体温计 三角型棒式(口腔)</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4.3</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三角型棒式(口腔)体温计</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54</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不锈钢方盘</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不锈钢方盘 30*40*4.8 加厚</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30*40*4.8 加厚不锈钢</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55</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弹力绷带</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33</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3M弹力绷带1583</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56</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弹力绷带</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特大号(9号) 特大号(9号).</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9号弹力绷带</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57</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弹性绷带</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100mm×4500mm 平纹</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包</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100mm×4500mm 平纹弹力绷带</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58</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弹性医用胶带</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3M胶带</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59</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防水管道标签</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尿管</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合成材料、水胶，粘性强</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防水管道标签</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空白标签</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合成材料、水胶，粘性强</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61</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防水管道标签</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胃管</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合成材料、水胶，粘性强</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62</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防水管道标签</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咪达唑仑</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合成材料、水胶，粘性强</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63</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防水管道标签</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呼吸机管路</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合成材料、水胶，粘性强</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64</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防水管道标签</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胸腔闭式引流管</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合成材料、水胶，粘性强</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防水管道标签</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去甲肾上腺素</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合成材料、水胶，粘性强</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66</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防水管道标签</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气管插管</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合成材料、水胶，粘性强</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67</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防水管道标签</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丙泊酚</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合成材料、水胶，粘性强</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68</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防水管道标签</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引流管</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合成材料、水胶，粘性强</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69</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肺功能吹嘴</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吹嘴 无</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0.45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WQS-8888配件（20个/包）</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70</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服药盒</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药盒 无</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药盒</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71</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隔离透声膜</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直简型 180mmx49mm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0.55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配合医用超声设备配套使用</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72</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换药碗</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换药碗 14cm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不锈钢换药碗 14cm</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73</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不锈钢换药碗</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Ф160</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不锈钢换药碗Ф160</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74</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不锈钢换药碗</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Ф120</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不锈钢换药碗Ф120</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75</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不锈钢药杯</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50×50</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不锈钢药杯50×50</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76</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利器盒</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利器盒 5L 圆形</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3.38</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聚丙烯材料</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5L 圆形</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77</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利器盒</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2L圆型</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聚丙烯材料</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2L圆型</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78</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利器盒10L方形</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聚丙烯材料</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10L方形</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79</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利器盒25L方形</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聚丙烯材料</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25L方形</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80</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磨砂轮</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0.6</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81</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脑压测定管</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脑压测定管 /</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产品用途：主要用于临床留取脑脊液、测定颅内压力，测压管也可用于其它部位或其它行业测压用。</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82</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溶质</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100g</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色泽均匀，无可见外来杂质</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83</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褥疮防治床垫</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褥疮防治床垫 气条波动型 </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张</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495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褥疮防治床垫 气条波动型</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84</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纱布绷带</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绷带 8cm×600cm 8cm×600cm/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本产品由医用脱脂纱布切割成卷或以脱脂棉纱线织造而成，</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十二导心电图记录纸</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210mm*140mm*20* /</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本</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适用于供心电图机上记录心电波形的热敏型记录用纸</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86</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石蜡棉球</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棉球 0.3g 2粒/袋</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石蜡棉球用于医疗器械表面润滑。</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87</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输液加压袋</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加压袋 SP04</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480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加压袋 SP04</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88</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胎儿监护仪记录纸</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152mmx90mm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本</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适用于供心电图机上记录心电波形的热敏型记录用纸</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89</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胎儿监护仪记录纸</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150mm*100mm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本</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适用于供心电图机上记录心电波形的热敏型记录用纸</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90</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听诊器</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插入式二用 无</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22</w:t>
            </w:r>
          </w:p>
        </w:tc>
        <w:tc>
          <w:tcPr>
            <w:tcW w:w="7512" w:type="dxa"/>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配置扁形听诊头、钟形听诊头各一只</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用于听诊人体心、肺等器官活动声响变化</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使用期限为</w:t>
            </w:r>
            <w:r>
              <w:rPr>
                <w:rFonts w:hint="eastAsia" w:ascii="仿宋" w:hAnsi="仿宋" w:eastAsia="仿宋" w:cs="仿宋"/>
                <w:color w:val="000000" w:themeColor="text1"/>
                <w:sz w:val="24"/>
                <w:szCs w:val="24"/>
                <w:highlight w:val="none"/>
                <w:lang w:val="en-US" w:eastAsia="zh-CN"/>
                <w14:textFill>
                  <w14:solidFill>
                    <w14:schemeClr w14:val="tx1"/>
                  </w14:solidFill>
                </w14:textFill>
              </w:rPr>
              <w:t>5年</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弹簧片硬度:HR15N82.9-88.4。</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耳环弹力:两耳塞拉开140mm，弹力值1.372-1.960N</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耳环弹性:两耳塞拉开300mm，1分钟后恢复，变形不大于10mm</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91</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通气过滤管</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通气过滤管管</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匹配对应机型，设备型号：</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92</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脱脂棉球</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中号</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包</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脱脂棉球是由脱脂棉加工而成。不含消毒剂。非无菌产品。一次性使用。用于对皮肤、创面进行清洁处理</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93</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脱脂棉球</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小号</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包</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脱脂棉球是由脱脂棉加工而成。不含消毒剂。非无菌产品。一次性使用。用于对皮肤、创面进行清洁处理</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94</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脱脂棉球</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大号</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包</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脱脂棉球是由脱脂棉加工而成。不含消毒剂。非无菌产品。一次性使用。用于对皮肤、创面进行清洁处理</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95</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弯盘</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弯盘 大号</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不锈钢弯盘 大号</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96</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弯盘</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弯盘 中号</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不锈钢弯盘 中号</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97</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弯盘</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弯盘 小号</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3.3</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不锈钢弯盘 小号</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98</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卫生扫床刷套</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扫床巾 10*25</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张</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0.28</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扫床巾 10*25</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99</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无盖方盘</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无盖方盘 60*40*4.8mm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48</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无盖方盘 60*40*4.8mm</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无影灯泡</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24V-25W</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24V-25W</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101</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橡胶输血胶管</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5X7</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米</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天然乳胶；耐拉伸；不易变形</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102</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压力绷带</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8cm x 4m</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103</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压敏胶带</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卷</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5.2</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1534-0</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104</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氧气吸入器</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72*45cm /</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用于急救给氧和缺氧病人氧气吸入。</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105</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咬嘴</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胃镜咬嘴 平口带松紧</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胃镜咬嘴 平口带松紧</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106</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咬嘴</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胃镜咬嘴 平口</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0.8</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胃镜咬嘴 平口</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107</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紫外线灯管</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紫外线灯管</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108</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消毒湿巾</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80P/包</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包</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1.成份:复合双链季铵盐消毒液，基材:无纺布。</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2.有效含量 :0.22%-0.28%或者 2200毫克/升-2800 毫克/升。</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3.产品规格:80张/包,60 克无纺布标准,单张尺寸≥170*270mm(士10mm)，单包重量≧800g。</w:t>
            </w: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5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109</w:t>
            </w:r>
          </w:p>
        </w:tc>
        <w:tc>
          <w:tcPr>
            <w:tcW w:w="461"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钠石灰</w:t>
            </w:r>
          </w:p>
        </w:tc>
        <w:tc>
          <w:tcPr>
            <w:tcW w:w="486"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医用钠石灰 4.5KG B型</w:t>
            </w:r>
          </w:p>
        </w:tc>
        <w:tc>
          <w:tcPr>
            <w:tcW w:w="334"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桶</w:t>
            </w:r>
          </w:p>
        </w:tc>
        <w:tc>
          <w:tcPr>
            <w:tcW w:w="445" w:type="pct"/>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270</w:t>
            </w:r>
          </w:p>
        </w:tc>
        <w:tc>
          <w:tcPr>
            <w:tcW w:w="7512" w:type="dxa"/>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二氧化碳吸附力≥19%</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二氧化碳吸收量&gt;140L/kg</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吸湿力≦7.5%</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pH使用前 12~14 使用后 10</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颜色变化白色变紫色</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颗粒外观不规则 D 形，直径&lt;5mm</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56" w:type="pct"/>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bl>
    <w:p>
      <w:pPr>
        <w:rPr>
          <w:rFonts w:hint="default"/>
          <w:b/>
          <w:bCs/>
          <w:color w:val="000000" w:themeColor="text1"/>
          <w:sz w:val="24"/>
          <w:szCs w:val="32"/>
          <w:highlight w:val="none"/>
          <w:lang w:val="en-US" w:eastAsia="zh-CN"/>
          <w14:textFill>
            <w14:solidFill>
              <w14:schemeClr w14:val="tx1"/>
            </w14:solidFill>
          </w14:textFill>
        </w:rPr>
      </w:pPr>
      <w:r>
        <w:rPr>
          <w:rFonts w:hint="default"/>
          <w:b/>
          <w:bCs/>
          <w:color w:val="000000" w:themeColor="text1"/>
          <w:sz w:val="24"/>
          <w:szCs w:val="32"/>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b/>
          <w:bCs/>
          <w:color w:val="000000" w:themeColor="text1"/>
          <w:sz w:val="24"/>
          <w:szCs w:val="32"/>
          <w:highlight w:val="none"/>
          <w:lang w:val="en-US" w:eastAsia="zh-CN"/>
          <w14:textFill>
            <w14:solidFill>
              <w14:schemeClr w14:val="tx1"/>
            </w14:solidFill>
          </w14:textFill>
        </w:rPr>
      </w:pPr>
      <w:r>
        <w:rPr>
          <w:rFonts w:hint="eastAsia"/>
          <w:b/>
          <w:bCs/>
          <w:color w:val="000000" w:themeColor="text1"/>
          <w:sz w:val="24"/>
          <w:szCs w:val="32"/>
          <w:highlight w:val="none"/>
          <w:lang w:val="en-US" w:eastAsia="zh-CN"/>
          <w14:textFill>
            <w14:solidFill>
              <w14:schemeClr w14:val="tx1"/>
            </w14:solidFill>
          </w14:textFill>
        </w:rPr>
        <w:t>第3包</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668"/>
        <w:gridCol w:w="1144"/>
        <w:gridCol w:w="1150"/>
        <w:gridCol w:w="660"/>
        <w:gridCol w:w="1111"/>
        <w:gridCol w:w="8627"/>
        <w:gridCol w:w="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物资名称</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规格名称</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单位</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单价限价（元）</w:t>
            </w:r>
          </w:p>
        </w:tc>
        <w:tc>
          <w:tcPr>
            <w:tcW w:w="30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技术参数</w:t>
            </w:r>
          </w:p>
        </w:tc>
        <w:tc>
          <w:tcPr>
            <w:tcW w:w="287"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医用灭菌包装材料(无纺布包布)</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80×80 60g</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张</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2.7</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1.达到90%及以上的充分阻菌效果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2.撕裂强度要求横向≥1000 mN，纵向≥750 mN，顶破强度-干性≥130 kPa，顶破强度-湿性≥90 kPa，拉伸强度-干性要求纵向≥1 kN/m，横向≥0.65  kN/m，拉伸强度-湿性要求纵向≥0.75 kN/m，横向≥0.5  kN/m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3.经134℃蒸汽灭菌、环氧乙烷灭菌、过氧化氢灭菌后符合EN868-2：2009要求，具有压力蒸汽、环氧乙烷和过氧化氢等离子灭菌的兼容性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4.医疗灭菌专用无纺布需要在整个使用过程中无毒，环保，保障使用人员安全。氯元素含量≤0.05%，硫元素含量≤0.25%，荧光亮度（白度，F）应不大于1%，且长度大于1mm的荧光斑点数应不超过5处。</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安瑞恒系列医用灭菌包装材料(无纺布包布)</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80×80 500张/件 50g</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张</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2.21</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1.达到90%及以上的充分阻菌效果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2.撕裂强度要求横向≥1000 mN，纵向≥750 mN，顶破强度-干性≥130 kPa，顶破强度-湿性≥90 kPa，拉伸强度-干性要求纵向≥1 kN/m，横向≥0.65  kN/m，拉伸强度-湿性要求纵向≥0.75 kN/m，横向≥0.5  kN/m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3.经134℃蒸汽灭菌、环氧乙烷灭菌、过氧化氢灭菌后符合EN868-2：2009要求，具有压力蒸汽、环氧乙烷和过氧化氢等离子灭菌的兼容性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4.医疗灭菌专用无纺布需要在整个使用过程中无毒，环保，保障使用人员安全。氯元素含量≤0.05%，硫元素含量≤0.25%，荧光亮度（白度，F）应不大于1%，且长度大于1mm的荧光斑点数应不超过5处.</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医用无纺布</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60cm*60cm</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张</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1.8</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1.达到90%及以上的充分阻菌效果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2.撕裂强度要求横向≥1000 mN，纵向≥750 mN，顶破强度-干性≥130 kPa，顶破强度-湿性≥90 kPa，拉伸强度-干性要求纵向≥1 kN/m，横向≥0.65  kN/m，拉伸强度-湿性要求纵向≥0.75 kN/m，横向≥0.5  kN/m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4.经134℃蒸汽灭菌、环氧乙烷灭菌、过氧化氢灭菌后符合EN868-2：2009要求，具有压力蒸汽、环氧乙烷和过氧化氢等离子灭菌的兼容性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4.医疗灭菌专用无纺布需要在整个使用过程中无毒，环保，保障使用人员安全。氯元素含量≤0.05%，硫元素含量≤0.25%，荧光亮度（白度，F）应不大于1%，且长度大于1mm的荧光斑点数应不超过5处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5.无纺布重量规格：45克/㎡，尺寸60cm*60cm。</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医用无纺布</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50cm*50cm 500张/件</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张</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1.达到90%及以上的充分阻菌效果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2.撕裂强度要求横向≥1000 mN，纵向≥750 mN，顶破强度-干性≥130 kPa，顶破强度-湿性≥90 kPa，拉伸强度-干性要求纵向≥1 kN/m，横向≥0.65  kN/m，拉伸强度-湿性要求纵向≥0.75 kN/m，横向≥0.5  kN/m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3.经134℃蒸汽灭菌、环氧乙烷灭菌、过氧化氢灭菌后符合EN868-2：2009要求，具有压力蒸汽、环氧乙烷和过氧化氢等离子灭菌的兼容性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4.医疗灭菌专用无纺布需要在整个使用过程中无毒，环保，保障使用人员安全。氯元素含量≤0.05%，硫元素含量≤0.25%，荧光亮度（白度，F）应不大于1%，且长度大于1mm的荧光斑点数应不超过5处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5.无纺布重量规格：45克/㎡，尺寸50cm*50cm.</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医用无纺布</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75cm*75cm</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张</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2.2</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1.达到90%及以上的充分阻菌效果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2.撕裂强度要求横向≥1000 mN，纵向≥750 mN，顶破强度-干性≥130 kPa，顶破强度-湿性≥90 kPa，拉伸强度-干性要求纵向≥1 kN/m，横向≥0.65  kN/m，拉伸强度-湿性要求纵向≥0.75 kN/m，横向≥0.5  kN/m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3.经134℃蒸汽灭菌、环氧乙烷灭菌、过氧化氢灭菌后符合EN868-2：2009要求，具有压力蒸汽、环氧乙烷和过氧化氢等离子灭菌的兼容性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4.医疗灭菌专用无纺布需要在整个使用过程中无毒，环保，保障使用人员安全。氯元素含量≤0.05%，硫元素含量≤0.25%，荧光亮度（白度，F）应不大于1%，且长度大于1mm的荧光斑点数应不超过5处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5.无纺布重量规格：45克/㎡，尺寸75cm*75cm。</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医用无纺布</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120cm*120cm</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张</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6.8</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1.达到90%及以上的充分阻菌效果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2.撕裂强度要求横向≥1000 mN，纵向≥750 mN，顶破强度-干性≥130 kPa，顶破强度-湿性≥90 kPa，拉伸强度-干性要求纵向≥1 kN/m，横向≥0.65  kN/m，拉伸强度-湿性要求纵向≥0.75 kN/m，横向≥0.5  kN/m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3.经134℃蒸汽灭菌、环氧乙烷灭菌、过氧化氢灭菌后符合EN868-2：2009要求，具有压力蒸汽、环氧乙烷和过氧化氢等离子灭菌的兼容性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4.医疗灭菌专用无纺布需要在整个使用过程中无毒，环保，保障使用人员安全。氯元素含量≤0.05%，硫元素含量≤0.25%，荧光亮度（白度，F）应不大于1%，且长度大于1mm的荧光斑点数应不超过5处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5.无纺布重量规格：45克/㎡，尺寸120cm*120cm。</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医用无纺布</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100cm*100cm</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张</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4.7</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1.达到90%及以上的充分阻菌效果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2.撕裂强度要求横向≥1000 mN，纵向≥750 mN，顶破强度-干性≥130 kPa，顶破强度-湿性≥90 kPa，拉伸强度-干性要求纵向≥1 kN/m，横向≥0.65  kN/m，拉伸强度-湿性要求纵向≥0.75 kN/m，横向≥0.5  kN/m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3.经134℃蒸汽灭菌、环氧乙烷灭菌、过氧化氢灭菌后符合EN868-2：2009要求，具有压力蒸汽、环氧乙烷和过氧化氢等离子灭菌的兼容性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4.医疗灭菌专用无纺布需要在整个使用过程中无毒，环保，保障使用人员安全。氯元素含量≤0.05%，硫元素含量≤0.25%，荧光亮度（白度，F）应不大于1%，且长度大于1mm的荧光斑点数应不超过5处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5.无纺布重量规格：45克/㎡，尺寸100cm*100cm。</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综合挑战测试包</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138</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numPr>
                <w:ilvl w:val="0"/>
                <w:numId w:val="0"/>
              </w:numPr>
              <w:suppressLineNumbers w:val="0"/>
              <w:jc w:val="left"/>
              <w:rPr>
                <w:rFonts w:hint="eastAsia" w:ascii="仿宋" w:hAnsi="仿宋" w:eastAsia="仿宋" w:cs="仿宋"/>
                <w:b w:val="0"/>
                <w:bCs w:val="0"/>
                <w:i w:val="0"/>
                <w:iCs w:val="0"/>
                <w:caps w:val="0"/>
                <w:color w:val="000000" w:themeColor="text1"/>
                <w:spacing w:val="0"/>
                <w:kern w:val="0"/>
                <w:sz w:val="24"/>
                <w:szCs w:val="24"/>
                <w:highlight w:val="none"/>
                <w:shd w:val="clear" w:fill="FCFCFC"/>
                <w:lang w:val="en-US" w:eastAsia="zh-CN" w:bidi="ar"/>
                <w14:textFill>
                  <w14:solidFill>
                    <w14:schemeClr w14:val="tx1"/>
                  </w14:solidFill>
                </w14:textFill>
              </w:rPr>
            </w:pPr>
            <w:r>
              <w:rPr>
                <w:rStyle w:val="7"/>
                <w:rFonts w:hint="eastAsia" w:ascii="仿宋" w:hAnsi="仿宋" w:eastAsia="仿宋" w:cs="仿宋"/>
                <w:b w:val="0"/>
                <w:bCs w:val="0"/>
                <w:i w:val="0"/>
                <w:iCs w:val="0"/>
                <w:caps w:val="0"/>
                <w:color w:val="000000" w:themeColor="text1"/>
                <w:spacing w:val="0"/>
                <w:kern w:val="0"/>
                <w:sz w:val="24"/>
                <w:szCs w:val="24"/>
                <w:highlight w:val="none"/>
                <w:shd w:val="clear" w:fill="FCFCFC"/>
                <w:vertAlign w:val="baseline"/>
                <w:lang w:val="en-US" w:eastAsia="zh-CN" w:bidi="ar"/>
                <w14:textFill>
                  <w14:solidFill>
                    <w14:schemeClr w14:val="tx1"/>
                  </w14:solidFill>
                </w14:textFill>
              </w:rPr>
              <w:t>1.适用范围</w:t>
            </w:r>
            <w:r>
              <w:rPr>
                <w:rFonts w:hint="eastAsia" w:ascii="仿宋" w:hAnsi="仿宋" w:eastAsia="仿宋" w:cs="仿宋"/>
                <w:b w:val="0"/>
                <w:bCs w:val="0"/>
                <w:i w:val="0"/>
                <w:iCs w:val="0"/>
                <w:caps w:val="0"/>
                <w:color w:val="000000" w:themeColor="text1"/>
                <w:spacing w:val="0"/>
                <w:kern w:val="0"/>
                <w:sz w:val="24"/>
                <w:szCs w:val="24"/>
                <w:highlight w:val="none"/>
                <w:shd w:val="clear" w:fill="FCFCFC"/>
                <w:lang w:val="en-US" w:eastAsia="zh-CN" w:bidi="ar"/>
                <w14:textFill>
                  <w14:solidFill>
                    <w14:schemeClr w14:val="tx1"/>
                  </w14:solidFill>
                </w14:textFill>
              </w:rPr>
              <w:t>：用于</w:t>
            </w:r>
            <w:r>
              <w:rPr>
                <w:rStyle w:val="7"/>
                <w:rFonts w:hint="eastAsia" w:ascii="仿宋" w:hAnsi="仿宋" w:eastAsia="仿宋" w:cs="仿宋"/>
                <w:b w:val="0"/>
                <w:bCs w:val="0"/>
                <w:i w:val="0"/>
                <w:iCs w:val="0"/>
                <w:caps w:val="0"/>
                <w:color w:val="000000" w:themeColor="text1"/>
                <w:spacing w:val="0"/>
                <w:kern w:val="0"/>
                <w:sz w:val="24"/>
                <w:szCs w:val="24"/>
                <w:highlight w:val="none"/>
                <w:shd w:val="clear" w:fill="FCFCFC"/>
                <w:vertAlign w:val="baseline"/>
                <w:lang w:val="en-US" w:eastAsia="zh-CN" w:bidi="ar"/>
                <w14:textFill>
                  <w14:solidFill>
                    <w14:schemeClr w14:val="tx1"/>
                  </w14:solidFill>
                </w14:textFill>
              </w:rPr>
              <w:t>121℃（30分钟）下排气式</w:t>
            </w:r>
            <w:r>
              <w:rPr>
                <w:rFonts w:hint="eastAsia" w:ascii="仿宋" w:hAnsi="仿宋" w:eastAsia="仿宋" w:cs="仿宋"/>
                <w:b w:val="0"/>
                <w:bCs w:val="0"/>
                <w:i w:val="0"/>
                <w:iCs w:val="0"/>
                <w:caps w:val="0"/>
                <w:color w:val="000000" w:themeColor="text1"/>
                <w:spacing w:val="0"/>
                <w:kern w:val="0"/>
                <w:sz w:val="24"/>
                <w:szCs w:val="24"/>
                <w:highlight w:val="none"/>
                <w:shd w:val="clear" w:fill="FCFCFC"/>
                <w:lang w:val="en-US" w:eastAsia="zh-CN" w:bidi="ar"/>
                <w14:textFill>
                  <w14:solidFill>
                    <w14:schemeClr w14:val="tx1"/>
                  </w14:solidFill>
                </w14:textFill>
              </w:rPr>
              <w:t>或</w:t>
            </w:r>
            <w:r>
              <w:rPr>
                <w:rStyle w:val="7"/>
                <w:rFonts w:hint="eastAsia" w:ascii="仿宋" w:hAnsi="仿宋" w:eastAsia="仿宋" w:cs="仿宋"/>
                <w:b w:val="0"/>
                <w:bCs w:val="0"/>
                <w:i w:val="0"/>
                <w:iCs w:val="0"/>
                <w:caps w:val="0"/>
                <w:color w:val="000000" w:themeColor="text1"/>
                <w:spacing w:val="0"/>
                <w:kern w:val="0"/>
                <w:sz w:val="24"/>
                <w:szCs w:val="24"/>
                <w:highlight w:val="none"/>
                <w:shd w:val="clear" w:fill="FCFCFC"/>
                <w:vertAlign w:val="baseline"/>
                <w:lang w:val="en-US" w:eastAsia="zh-CN" w:bidi="ar"/>
                <w14:textFill>
                  <w14:solidFill>
                    <w14:schemeClr w14:val="tx1"/>
                  </w14:solidFill>
                </w14:textFill>
              </w:rPr>
              <w:t>132℃（4分钟）预真空压力蒸汽灭菌器</w:t>
            </w:r>
            <w:r>
              <w:rPr>
                <w:rFonts w:hint="eastAsia" w:ascii="仿宋" w:hAnsi="仿宋" w:eastAsia="仿宋" w:cs="仿宋"/>
                <w:b w:val="0"/>
                <w:bCs w:val="0"/>
                <w:i w:val="0"/>
                <w:iCs w:val="0"/>
                <w:caps w:val="0"/>
                <w:color w:val="000000" w:themeColor="text1"/>
                <w:spacing w:val="0"/>
                <w:kern w:val="0"/>
                <w:sz w:val="24"/>
                <w:szCs w:val="24"/>
                <w:highlight w:val="none"/>
                <w:shd w:val="clear" w:fill="FCFCFC"/>
                <w:lang w:val="en-US" w:eastAsia="zh-CN" w:bidi="ar"/>
                <w14:textFill>
                  <w14:solidFill>
                    <w14:schemeClr w14:val="tx1"/>
                  </w14:solidFill>
                </w14:textFill>
              </w:rPr>
              <w:t>，用于监测装载</w:t>
            </w:r>
            <w:r>
              <w:rPr>
                <w:rStyle w:val="7"/>
                <w:rFonts w:hint="eastAsia" w:ascii="仿宋" w:hAnsi="仿宋" w:eastAsia="仿宋" w:cs="仿宋"/>
                <w:b w:val="0"/>
                <w:bCs w:val="0"/>
                <w:i w:val="0"/>
                <w:iCs w:val="0"/>
                <w:caps w:val="0"/>
                <w:color w:val="000000" w:themeColor="text1"/>
                <w:spacing w:val="0"/>
                <w:kern w:val="0"/>
                <w:sz w:val="24"/>
                <w:szCs w:val="24"/>
                <w:highlight w:val="none"/>
                <w:shd w:val="clear" w:fill="FCFCFC"/>
                <w:vertAlign w:val="baseline"/>
                <w:lang w:val="en-US" w:eastAsia="zh-CN" w:bidi="ar"/>
                <w14:textFill>
                  <w14:solidFill>
                    <w14:schemeClr w14:val="tx1"/>
                  </w14:solidFill>
                </w14:textFill>
              </w:rPr>
              <w:t>棉布包、金属器械、硬质容器</w:t>
            </w:r>
            <w:r>
              <w:rPr>
                <w:rFonts w:hint="eastAsia" w:ascii="仿宋" w:hAnsi="仿宋" w:eastAsia="仿宋" w:cs="仿宋"/>
                <w:b w:val="0"/>
                <w:bCs w:val="0"/>
                <w:i w:val="0"/>
                <w:iCs w:val="0"/>
                <w:caps w:val="0"/>
                <w:color w:val="000000" w:themeColor="text1"/>
                <w:spacing w:val="0"/>
                <w:kern w:val="0"/>
                <w:sz w:val="24"/>
                <w:szCs w:val="24"/>
                <w:highlight w:val="none"/>
                <w:shd w:val="clear" w:fill="FCFCFC"/>
                <w:lang w:val="en-US" w:eastAsia="zh-CN" w:bidi="ar"/>
                <w14:textFill>
                  <w14:solidFill>
                    <w14:schemeClr w14:val="tx1"/>
                  </w14:solidFill>
                </w14:textFill>
              </w:rPr>
              <w:t>等物品的灭菌效果。</w:t>
            </w:r>
          </w:p>
          <w:p>
            <w:pPr>
              <w:keepNext w:val="0"/>
              <w:keepLines w:val="0"/>
              <w:widowControl/>
              <w:numPr>
                <w:ilvl w:val="0"/>
                <w:numId w:val="0"/>
              </w:numPr>
              <w:suppressLineNumbers w:val="0"/>
              <w:jc w:val="left"/>
              <w:rPr>
                <w:rFonts w:hint="eastAsia" w:ascii="仿宋" w:hAnsi="仿宋" w:eastAsia="仿宋" w:cs="仿宋"/>
                <w:b w:val="0"/>
                <w:bCs w:val="0"/>
                <w:i w:val="0"/>
                <w:iCs w:val="0"/>
                <w:caps w:val="0"/>
                <w:color w:val="000000" w:themeColor="text1"/>
                <w:spacing w:val="0"/>
                <w:kern w:val="0"/>
                <w:sz w:val="24"/>
                <w:szCs w:val="24"/>
                <w:highlight w:val="none"/>
                <w:shd w:val="clear" w:fill="FCFCFC"/>
                <w:lang w:val="en-US" w:eastAsia="zh-CN" w:bidi="ar"/>
                <w14:textFill>
                  <w14:solidFill>
                    <w14:schemeClr w14:val="tx1"/>
                  </w14:solidFill>
                </w14:textFill>
              </w:rPr>
            </w:pPr>
            <w:r>
              <w:rPr>
                <w:rStyle w:val="7"/>
                <w:rFonts w:hint="eastAsia" w:ascii="仿宋" w:hAnsi="仿宋" w:eastAsia="仿宋" w:cs="仿宋"/>
                <w:b w:val="0"/>
                <w:bCs w:val="0"/>
                <w:i w:val="0"/>
                <w:iCs w:val="0"/>
                <w:caps w:val="0"/>
                <w:color w:val="000000" w:themeColor="text1"/>
                <w:spacing w:val="0"/>
                <w:sz w:val="24"/>
                <w:szCs w:val="24"/>
                <w:highlight w:val="none"/>
                <w:shd w:val="clear" w:fill="FCFCFC"/>
                <w:vertAlign w:val="baseline"/>
                <w:lang w:val="en-US" w:eastAsia="zh-CN"/>
                <w14:textFill>
                  <w14:solidFill>
                    <w14:schemeClr w14:val="tx1"/>
                  </w14:solidFill>
                </w14:textFill>
              </w:rPr>
              <w:t>2..</w:t>
            </w:r>
            <w:r>
              <w:rPr>
                <w:rStyle w:val="7"/>
                <w:rFonts w:hint="eastAsia" w:ascii="仿宋" w:hAnsi="仿宋" w:eastAsia="仿宋" w:cs="仿宋"/>
                <w:b w:val="0"/>
                <w:bCs w:val="0"/>
                <w:i w:val="0"/>
                <w:iCs w:val="0"/>
                <w:caps w:val="0"/>
                <w:color w:val="000000" w:themeColor="text1"/>
                <w:spacing w:val="0"/>
                <w:sz w:val="24"/>
                <w:szCs w:val="24"/>
                <w:highlight w:val="none"/>
                <w:shd w:val="clear" w:fill="FCFCFC"/>
                <w:vertAlign w:val="baseline"/>
                <w14:textFill>
                  <w14:solidFill>
                    <w14:schemeClr w14:val="tx1"/>
                  </w14:solidFill>
                </w14:textFill>
              </w:rPr>
              <w:t>检测时效</w:t>
            </w:r>
            <w:r>
              <w:rPr>
                <w:rFonts w:hint="eastAsia" w:ascii="仿宋" w:hAnsi="仿宋" w:eastAsia="仿宋" w:cs="仿宋"/>
                <w:b w:val="0"/>
                <w:bCs w:val="0"/>
                <w:i w:val="0"/>
                <w:iCs w:val="0"/>
                <w:caps w:val="0"/>
                <w:color w:val="000000" w:themeColor="text1"/>
                <w:spacing w:val="0"/>
                <w:sz w:val="24"/>
                <w:szCs w:val="24"/>
                <w:highlight w:val="none"/>
                <w:shd w:val="clear" w:fill="FCFCFC"/>
                <w14:textFill>
                  <w14:solidFill>
                    <w14:schemeClr w14:val="tx1"/>
                  </w14:solidFill>
                </w14:textFill>
              </w:rPr>
              <w:t>：生物结果需在</w:t>
            </w:r>
            <w:r>
              <w:rPr>
                <w:rStyle w:val="7"/>
                <w:rFonts w:hint="eastAsia" w:ascii="仿宋" w:hAnsi="仿宋" w:eastAsia="仿宋" w:cs="仿宋"/>
                <w:b w:val="0"/>
                <w:bCs w:val="0"/>
                <w:i w:val="0"/>
                <w:iCs w:val="0"/>
                <w:caps w:val="0"/>
                <w:color w:val="000000" w:themeColor="text1"/>
                <w:spacing w:val="0"/>
                <w:sz w:val="24"/>
                <w:szCs w:val="24"/>
                <w:highlight w:val="none"/>
                <w:shd w:val="clear" w:fill="FCFCFC"/>
                <w:vertAlign w:val="baseline"/>
                <w14:textFill>
                  <w14:solidFill>
                    <w14:schemeClr w14:val="tx1"/>
                  </w14:solidFill>
                </w14:textFill>
              </w:rPr>
              <w:t>3小时内出具</w:t>
            </w:r>
            <w:r>
              <w:rPr>
                <w:rStyle w:val="7"/>
                <w:rFonts w:hint="eastAsia" w:ascii="仿宋" w:hAnsi="仿宋" w:eastAsia="仿宋" w:cs="仿宋"/>
                <w:b w:val="0"/>
                <w:bCs w:val="0"/>
                <w:i w:val="0"/>
                <w:iCs w:val="0"/>
                <w:caps w:val="0"/>
                <w:color w:val="000000" w:themeColor="text1"/>
                <w:spacing w:val="0"/>
                <w:sz w:val="24"/>
                <w:szCs w:val="24"/>
                <w:highlight w:val="none"/>
                <w:shd w:val="clear" w:fill="FCFCFC"/>
                <w:vertAlign w:val="baseline"/>
                <w:lang w:eastAsia="zh-CN"/>
                <w14:textFill>
                  <w14:solidFill>
                    <w14:schemeClr w14:val="tx1"/>
                  </w14:solidFill>
                </w14:textFill>
              </w:rPr>
              <w:t>。</w:t>
            </w:r>
          </w:p>
          <w:p>
            <w:pPr>
              <w:keepNext w:val="0"/>
              <w:keepLines w:val="0"/>
              <w:widowControl/>
              <w:numPr>
                <w:ilvl w:val="0"/>
                <w:numId w:val="0"/>
              </w:numPr>
              <w:suppressLineNumbers w:val="0"/>
              <w:jc w:val="left"/>
              <w:rPr>
                <w:rFonts w:hint="eastAsia" w:ascii="仿宋" w:hAnsi="仿宋" w:eastAsia="仿宋" w:cs="仿宋"/>
                <w:b w:val="0"/>
                <w:bCs w:val="0"/>
                <w:i w:val="0"/>
                <w:iCs w:val="0"/>
                <w:caps w:val="0"/>
                <w:color w:val="000000" w:themeColor="text1"/>
                <w:spacing w:val="0"/>
                <w:kern w:val="0"/>
                <w:sz w:val="24"/>
                <w:szCs w:val="24"/>
                <w:highlight w:val="none"/>
                <w:shd w:val="clear" w:fill="FCFCFC"/>
                <w:lang w:val="en-US" w:eastAsia="zh-CN" w:bidi="ar"/>
                <w14:textFill>
                  <w14:solidFill>
                    <w14:schemeClr w14:val="tx1"/>
                  </w14:solidFill>
                </w14:textFill>
              </w:rPr>
            </w:pPr>
            <w:r>
              <w:rPr>
                <w:rStyle w:val="7"/>
                <w:rFonts w:hint="eastAsia" w:ascii="仿宋" w:hAnsi="仿宋" w:eastAsia="仿宋" w:cs="仿宋"/>
                <w:b w:val="0"/>
                <w:bCs w:val="0"/>
                <w:i w:val="0"/>
                <w:iCs w:val="0"/>
                <w:caps w:val="0"/>
                <w:color w:val="000000" w:themeColor="text1"/>
                <w:spacing w:val="0"/>
                <w:sz w:val="24"/>
                <w:szCs w:val="24"/>
                <w:highlight w:val="none"/>
                <w:shd w:val="clear" w:fill="FCFCFC"/>
                <w:vertAlign w:val="baseline"/>
                <w:lang w:val="en-US" w:eastAsia="zh-CN"/>
                <w14:textFill>
                  <w14:solidFill>
                    <w14:schemeClr w14:val="tx1"/>
                  </w14:solidFill>
                </w14:textFill>
              </w:rPr>
              <w:t>3.</w:t>
            </w:r>
            <w:r>
              <w:rPr>
                <w:rStyle w:val="7"/>
                <w:rFonts w:hint="eastAsia" w:ascii="仿宋" w:hAnsi="仿宋" w:eastAsia="仿宋" w:cs="仿宋"/>
                <w:b w:val="0"/>
                <w:bCs w:val="0"/>
                <w:i w:val="0"/>
                <w:iCs w:val="0"/>
                <w:caps w:val="0"/>
                <w:color w:val="000000" w:themeColor="text1"/>
                <w:spacing w:val="0"/>
                <w:sz w:val="24"/>
                <w:szCs w:val="24"/>
                <w:highlight w:val="none"/>
                <w:shd w:val="clear" w:fill="FCFCFC"/>
                <w:vertAlign w:val="baseline"/>
                <w14:textFill>
                  <w14:solidFill>
                    <w14:schemeClr w14:val="tx1"/>
                  </w14:solidFill>
                </w14:textFill>
              </w:rPr>
              <w:t>抗干扰性</w:t>
            </w:r>
            <w:r>
              <w:rPr>
                <w:rFonts w:hint="eastAsia" w:ascii="仿宋" w:hAnsi="仿宋" w:eastAsia="仿宋" w:cs="仿宋"/>
                <w:b w:val="0"/>
                <w:bCs w:val="0"/>
                <w:i w:val="0"/>
                <w:iCs w:val="0"/>
                <w:caps w:val="0"/>
                <w:color w:val="000000" w:themeColor="text1"/>
                <w:spacing w:val="0"/>
                <w:sz w:val="24"/>
                <w:szCs w:val="24"/>
                <w:highlight w:val="none"/>
                <w:shd w:val="clear" w:fill="FCFCFC"/>
                <w14:textFill>
                  <w14:solidFill>
                    <w14:schemeClr w14:val="tx1"/>
                  </w14:solidFill>
                </w14:textFill>
              </w:rPr>
              <w:t>：精确模拟一次性PCD（过程挑战装置），抗力稳定性≥99%</w:t>
            </w:r>
            <w:r>
              <w:rPr>
                <w:rFonts w:hint="eastAsia" w:ascii="仿宋" w:hAnsi="仿宋" w:eastAsia="仿宋" w:cs="仿宋"/>
                <w:b w:val="0"/>
                <w:bCs w:val="0"/>
                <w:i w:val="0"/>
                <w:iCs w:val="0"/>
                <w:caps w:val="0"/>
                <w:color w:val="000000" w:themeColor="text1"/>
                <w:spacing w:val="0"/>
                <w:sz w:val="24"/>
                <w:szCs w:val="24"/>
                <w:highlight w:val="none"/>
                <w:shd w:val="clear" w:fill="FCFCFC"/>
                <w:lang w:eastAsia="zh-CN"/>
                <w14:textFill>
                  <w14:solidFill>
                    <w14:schemeClr w14:val="tx1"/>
                  </w14:solidFill>
                </w14:textFill>
              </w:rPr>
              <w:t>。</w:t>
            </w:r>
          </w:p>
          <w:p>
            <w:pPr>
              <w:keepNext w:val="0"/>
              <w:keepLines w:val="0"/>
              <w:widowControl/>
              <w:numPr>
                <w:ilvl w:val="0"/>
                <w:numId w:val="0"/>
              </w:numPr>
              <w:suppressLineNumbers w:val="0"/>
              <w:jc w:val="left"/>
              <w:rPr>
                <w:rFonts w:hint="eastAsia" w:ascii="仿宋" w:hAnsi="仿宋" w:eastAsia="仿宋" w:cs="仿宋"/>
                <w:b w:val="0"/>
                <w:bCs w:val="0"/>
                <w:i w:val="0"/>
                <w:iCs w:val="0"/>
                <w:caps w:val="0"/>
                <w:color w:val="000000" w:themeColor="text1"/>
                <w:spacing w:val="0"/>
                <w:kern w:val="0"/>
                <w:sz w:val="24"/>
                <w:szCs w:val="24"/>
                <w:highlight w:val="none"/>
                <w:shd w:val="clear" w:fill="FCFCFC"/>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highlight w:val="none"/>
                <w:shd w:val="clear" w:fill="FCFCFC"/>
                <w:lang w:val="en-US" w:eastAsia="zh-CN"/>
                <w14:textFill>
                  <w14:solidFill>
                    <w14:schemeClr w14:val="tx1"/>
                  </w14:solidFill>
                </w14:textFill>
              </w:rPr>
              <w:t>4.配合</w:t>
            </w:r>
            <w:r>
              <w:rPr>
                <w:rStyle w:val="7"/>
                <w:rFonts w:hint="eastAsia" w:ascii="仿宋" w:hAnsi="仿宋" w:eastAsia="仿宋" w:cs="仿宋"/>
                <w:b w:val="0"/>
                <w:bCs w:val="0"/>
                <w:i w:val="0"/>
                <w:iCs w:val="0"/>
                <w:caps w:val="0"/>
                <w:color w:val="000000" w:themeColor="text1"/>
                <w:spacing w:val="0"/>
                <w:sz w:val="24"/>
                <w:szCs w:val="24"/>
                <w:highlight w:val="none"/>
                <w:shd w:val="clear" w:fill="FCFCFC"/>
                <w:vertAlign w:val="baseline"/>
                <w14:textFill>
                  <w14:solidFill>
                    <w14:schemeClr w14:val="tx1"/>
                  </w14:solidFill>
                </w14:textFill>
              </w:rPr>
              <w:t>3M ATTEST 290系列生物培养阅读器</w:t>
            </w:r>
            <w:r>
              <w:rPr>
                <w:rFonts w:hint="eastAsia" w:ascii="仿宋" w:hAnsi="仿宋" w:eastAsia="仿宋" w:cs="仿宋"/>
                <w:b w:val="0"/>
                <w:bCs w:val="0"/>
                <w:i w:val="0"/>
                <w:iCs w:val="0"/>
                <w:caps w:val="0"/>
                <w:color w:val="000000" w:themeColor="text1"/>
                <w:spacing w:val="0"/>
                <w:sz w:val="24"/>
                <w:szCs w:val="24"/>
                <w:highlight w:val="none"/>
                <w:shd w:val="clear" w:fill="FCFCFC"/>
                <w14:textFill>
                  <w14:solidFill>
                    <w14:schemeClr w14:val="tx1"/>
                  </w14:solidFill>
                </w14:textFill>
              </w:rPr>
              <w:t>使用</w:t>
            </w:r>
            <w:r>
              <w:rPr>
                <w:rFonts w:hint="eastAsia" w:ascii="仿宋" w:hAnsi="仿宋" w:eastAsia="仿宋" w:cs="仿宋"/>
                <w:b w:val="0"/>
                <w:bCs w:val="0"/>
                <w:i w:val="0"/>
                <w:iCs w:val="0"/>
                <w:caps w:val="0"/>
                <w:color w:val="000000" w:themeColor="text1"/>
                <w:spacing w:val="0"/>
                <w:sz w:val="24"/>
                <w:szCs w:val="24"/>
                <w:highlight w:val="none"/>
                <w:shd w:val="clear" w:fill="FCFCFC"/>
                <w:lang w:eastAsia="zh-CN"/>
                <w14:textFill>
                  <w14:solidFill>
                    <w14:schemeClr w14:val="tx1"/>
                  </w14:solidFill>
                </w14:textFill>
              </w:rPr>
              <w:t>。</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测试包</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46</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 xml:space="preserve">检测预真空压力蒸汽灭菌器空气排除效果；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 xml:space="preserve">测试条件：132℃/134℃运行3.5分钟； </w:t>
            </w:r>
            <w:r>
              <w:rPr>
                <w:rFonts w:hint="eastAsia" w:ascii="仿宋" w:hAnsi="仿宋" w:eastAsia="仿宋" w:cs="仿宋"/>
                <w:i w:val="0"/>
                <w:iCs w:val="0"/>
                <w:caps w:val="0"/>
                <w:color w:val="000000" w:themeColor="text1"/>
                <w:spacing w:val="0"/>
                <w:sz w:val="24"/>
                <w:szCs w:val="24"/>
                <w:highlight w:val="none"/>
                <w:shd w:val="clear" w:fill="FFFFFF"/>
                <w:vertAlign w:val="baseline"/>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 xml:space="preserve"> 结果判读：均匀暗棕至黑色（合格），中央亮区（不合格）。</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3.由</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测试纸、叠片、复膜叠片、泡棉片、皱纹纸、指示标签</w:t>
            </w: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组成。</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 xml:space="preserve"> </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000000" w:themeColor="text1"/>
                <w:spacing w:val="0"/>
                <w:sz w:val="22"/>
                <w:szCs w:val="22"/>
                <w:highlight w:val="none"/>
                <w:shd w:val="clear" w:color="auto" w:fill="FFFFFF"/>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过氧化氢快速判读式生物指示剂</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90</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1.与医院所使用低温灭菌器设备兼容；                                    2.可同时培养压力蒸汽生物指示物和低温过氧化氢生物指示物 ；                                                         3.具备指示剂培养过程中的报警功能，拔出后10秒内放回可恢复正常培养；                                           4.可连接质量控制系统，精确读取实时数据以及保存海量历史数据。自动储存记录大于等于100条；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5.生物监测阴性判读时间24分钟；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6.过氧化氢浓度测试大于等于10mg/L。</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高效能医用多酶清洗液</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 5L/桶</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桶</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950</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1.与医疗器械及材料有较好的兼容性，不产生有毒有害的产物。没有或仅有轻微的金属腐蚀性，不影响医疗器械的机械性能，不影响灭菌穿透因子的穿透。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2.能有效去污。人工模拟污染物试验：清洗后，肉眼观察污染物应完全溶解脱落，外观表面清洁光亮，无残留物质，且污染物去除率≥95%。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3.医用清洗剂，应含蛋白酶，含量应超过0.15AU/mL。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4.医用清洗剂应该能去除平整表面生物膜，模拟生物膜中的细菌减少值&gt;90%，ATP下降率&gt;90%。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5.能针对性去污。医用清洗剂，对蛋白的去除率应≥90%，对淀粉的去除率应≥60%，对脂肪的去除率应≥50%。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6.配比为1:1100时的多酶清洗剂溶液pH≤9.1。</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压力蒸汽灭菌包内化学指示卡(爬行卡)</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1243A</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1.9</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用途：用于消毒供应室记录各种压力蒸汽灭菌包的相关信息，与医院追溯系统配套使用，可打印或手写科室、物品编号等信息，根据科室要求印制LOGO。</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规格： ≥76mm*53/片，≥400片/卷；</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组成：≤12卷/箱</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温度范围：适用于121℃-134℃压力蒸汽灭菌，兼容预真空、脉动真空等灭菌模式。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综合反映温度、时间、蒸汽饱和等关键参数，符合WS3101-2016标准。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颜色变化：灭菌前为淡黄色/浅黄色，灭菌后变为黑色或深褐色，变色需均匀且覆盖整个指示区域。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油墨要求：符合GB18282.1-2015对一类化学指示物的要求；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材质:合成纸或耐高温PET材质，需提供材质说明材料。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面材特性：渗透式生产工艺，确保指示油墨完全渗透，灭菌后颜色稳定不褪色。</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黏胶要求：灭菌前后不允许出现飞胶和残胶现象。</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极速生物综合挑战测试包</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180</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1.适用范围：用于132℃-135℃预真空压力蒸汽灭菌器灭菌过程验证；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2.生物监测阴性结果判读时间24分钟，阳性5分钟出结果；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3.包内所含化学指示物为第五类综合指示物，防水设计，移动式判读设计；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4.配合3M 490生物阅读器使用；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5.生物指示物配有挤碎器；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6.安瓿瓶中内含芽孢生长所需充足的培养液和非荧光底物；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7.独特的芽孢载体设计求1.5kg重的敷料型挑战测试包,24分钟内出生物监测结果，内含第五类爬行卡，爬行卡有五个点与生物指示剂的拟合的第三方监测报告。</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蒸汽灭菌化学测试包</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40</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适用范围：用于121℃下排气压力蒸汽灭菌或132℃预真空压力蒸汽灭菌器的负荷放行和灭菌质量批量监测;                                                                                     2.模拟敷料PCD,挑战灭菌过程;                                                                          3.PCD装置,可以反映全锅/包内内含第五类化学指示剂(爬行卡),高度模拟生物指示剂性能,爬行卡有五个点与生物指示剂的拟合的第三方监测报告                             4.比生物PCD更快速,可立即得到监测结果:判读简单,排除人为因素;                                                       5.一次性使用,保证抗力稳定,确保每次监测均达到ST79规范要求。</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压力蒸汽灭菌卷状指示标签</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压力蒸汽灭菌指示标签 80mm*60*500片</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卷</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205</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★用途：用于消毒供应室记录各种压力蒸汽灭菌包的相关信息，与医院追溯系统配套使用，可打印或手写科室、物品编号等信息，根据科室要求印制LOGO。</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规格： ≥76mm*53/片，≥400片/卷（须提供实物图片）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组成：≤12卷/箱</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温度范围：适用于121℃-134℃压力蒸汽灭菌，兼容预真空、脉动真空等灭菌模式。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综合反映温度、时间、蒸汽饱和等关键参数，符合WS3101-2016标准。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颜色变化：灭菌前为淡黄色/浅黄色，灭菌后变为黑色或深褐色，变色需均匀且覆盖整个指示区域。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油墨要求：符合GB18282.1-2015对一类化学指示物的要求；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材质:合成纸或耐高温PET材质，需提供材质说明材料。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面材特性：渗透式生产工艺，确保指示油墨完全渗透，灭菌后颜色稳定不褪色。</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黏胶要求：灭菌前后不允许出现飞胶和残胶现象。</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离子树脂再生剂</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10Kg/袋</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59.61</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包装规格：≤10kg/袋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适用于医院现有血透纯水机设备。</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17</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检查手套</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N920S</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双</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包装：100只/袋</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18</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一次性使用灭菌橡胶外科手套</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6.5</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双</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2.35</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手套型号</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有粉纹理/无粉纹理。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包装：≤50副/盒。</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主要由天然橡胶胶乳制造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需</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“符合 GB/T7543-2020《一次性使用灭菌橡胶外科手套》标准要求</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手套的不透水性实验结果应符合要求。接受质量限AQL值≤1.0。</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采用辐照灭菌。</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为了便于手套穿戴，须使用符合国标标准要求的润滑剂、粉末或聚合物涂覆物进行表面处</w:t>
            </w:r>
            <w:r>
              <w:rPr>
                <w:rFonts w:hint="eastAsia" w:ascii="仿宋" w:hAnsi="仿宋" w:eastAsia="仿宋" w:cs="仿宋"/>
                <w:color w:val="000000" w:themeColor="text1"/>
                <w:sz w:val="24"/>
                <w:szCs w:val="24"/>
                <w:highlight w:val="none"/>
                <w:lang w:val="en-US" w:eastAsia="zh-CN"/>
                <w14:textFill>
                  <w14:solidFill>
                    <w14:schemeClr w14:val="tx1"/>
                  </w14:solidFill>
                </w14:textFill>
              </w:rPr>
              <w:t>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用于</w:t>
            </w:r>
            <w:r>
              <w:rPr>
                <w:rFonts w:hint="eastAsia" w:ascii="仿宋" w:hAnsi="仿宋" w:eastAsia="仿宋" w:cs="仿宋"/>
                <w:color w:val="000000" w:themeColor="text1"/>
                <w:sz w:val="24"/>
                <w:szCs w:val="24"/>
                <w:highlight w:val="none"/>
                <w:lang w:val="en-US" w:eastAsia="zh-CN"/>
                <w14:textFill>
                  <w14:solidFill>
                    <w14:schemeClr w14:val="tx1"/>
                  </w14:solidFill>
                </w14:textFill>
              </w:rPr>
              <w:t>手套</w:t>
            </w:r>
            <w:r>
              <w:rPr>
                <w:rFonts w:hint="eastAsia" w:ascii="仿宋" w:hAnsi="仿宋" w:eastAsia="仿宋" w:cs="仿宋"/>
                <w:color w:val="000000" w:themeColor="text1"/>
                <w:sz w:val="24"/>
                <w:szCs w:val="24"/>
                <w:highlight w:val="none"/>
                <w14:textFill>
                  <w14:solidFill>
                    <w14:schemeClr w14:val="tx1"/>
                  </w14:solidFill>
                </w14:textFill>
              </w:rPr>
              <w:t>表面处理的物质必须是易于移动和生物吸收的。</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老化前扯断力</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的最小值</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15.5</w:t>
            </w:r>
            <w:r>
              <w:rPr>
                <w:rFonts w:hint="eastAsia" w:ascii="仿宋" w:hAnsi="仿宋" w:eastAsia="仿宋" w:cs="仿宋"/>
                <w:color w:val="000000" w:themeColor="text1"/>
                <w:sz w:val="24"/>
                <w:szCs w:val="24"/>
                <w:highlight w:val="none"/>
                <w14:textFill>
                  <w14:solidFill>
                    <w14:schemeClr w14:val="tx1"/>
                  </w14:solidFill>
                </w14:textFill>
              </w:rPr>
              <w:t>N；扯断伸长率</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的最小值</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800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老化前300%定伸负荷最大值≤1.6N</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老化后扯断力</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的最小值</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N；扯断伸长率</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的最小值</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800</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手套在皮肤致敏，皮肤刺激和细胞毒性上具有良好的安全性。</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手套可对病毒实现灭活，灭活率≥94%。</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19</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一次性使用聚乙烯检查手套</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中号</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0.03</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包装：100只/袋</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一次性使用医用橡胶检查手套</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7.5 中号 单个</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0.75</w:t>
            </w:r>
          </w:p>
        </w:tc>
        <w:tc>
          <w:tcPr>
            <w:tcW w:w="8596" w:type="dxa"/>
            <w:vMerge w:val="restart"/>
            <w:tcBorders>
              <w:top w:val="single" w:color="000000" w:sz="4" w:space="0"/>
              <w:left w:val="single" w:color="000000" w:sz="4" w:space="0"/>
              <w:right w:val="single" w:color="auto" w:sz="4" w:space="0"/>
            </w:tcBorders>
            <w:shd w:val="clear" w:color="auto" w:fill="FFFFFF"/>
            <w:noWrap/>
            <w:vAlign w:val="center"/>
          </w:tcPr>
          <w:p>
            <w:pPr>
              <w:numPr>
                <w:ilvl w:val="0"/>
                <w:numId w:val="6"/>
              </w:num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手套型号：有粉、无粉/表面形式：麻面、光面</w:t>
            </w:r>
          </w:p>
          <w:p>
            <w:pPr>
              <w:numPr>
                <w:ilvl w:val="0"/>
                <w:numId w:val="6"/>
              </w:numPr>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包装规格：≤100双/盒。</w:t>
            </w:r>
          </w:p>
          <w:p>
            <w:pPr>
              <w:numPr>
                <w:ilvl w:val="0"/>
                <w:numId w:val="6"/>
              </w:numPr>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手套主要由天然橡胶胶乳制造。</w:t>
            </w:r>
          </w:p>
          <w:p>
            <w:pPr>
              <w:numPr>
                <w:ilvl w:val="0"/>
                <w:numId w:val="6"/>
              </w:numPr>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手套的不透水性实验结果应符合要求，按GB/T2828.1进行抽样，接受质量限AQL值≤1.5。</w:t>
            </w:r>
          </w:p>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.为了便于手套穿戴，须使用符合国标GB10213标准要求的润滑剂、粉末或聚合物涂覆物进行表面处理。</w:t>
            </w:r>
          </w:p>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.用于</w:t>
            </w:r>
            <w:r>
              <w:rPr>
                <w:rFonts w:hint="eastAsia" w:ascii="仿宋" w:hAnsi="仿宋" w:eastAsia="仿宋" w:cs="仿宋"/>
                <w:color w:val="000000" w:themeColor="text1"/>
                <w:sz w:val="24"/>
                <w:szCs w:val="24"/>
                <w:highlight w:val="none"/>
                <w:lang w:val="en-US" w:eastAsia="zh-CN"/>
                <w14:textFill>
                  <w14:solidFill>
                    <w14:schemeClr w14:val="tx1"/>
                  </w14:solidFill>
                </w14:textFill>
              </w:rPr>
              <w:t>手套</w:t>
            </w:r>
            <w:r>
              <w:rPr>
                <w:rFonts w:hint="eastAsia" w:ascii="仿宋" w:hAnsi="仿宋" w:eastAsia="仿宋" w:cs="仿宋"/>
                <w:color w:val="000000" w:themeColor="text1"/>
                <w:sz w:val="24"/>
                <w:szCs w:val="24"/>
                <w:highlight w:val="none"/>
                <w14:textFill>
                  <w14:solidFill>
                    <w14:schemeClr w14:val="tx1"/>
                  </w14:solidFill>
                </w14:textFill>
              </w:rPr>
              <w:t>表面处理的物质必须是易于移动和生物吸收的。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.老化前扯断力</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的最小值</w:t>
            </w:r>
            <w:r>
              <w:rPr>
                <w:rFonts w:hint="eastAsia" w:ascii="仿宋" w:hAnsi="仿宋" w:eastAsia="仿宋" w:cs="仿宋"/>
                <w:color w:val="000000" w:themeColor="text1"/>
                <w:sz w:val="24"/>
                <w:szCs w:val="24"/>
                <w:highlight w:val="none"/>
                <w14:textFill>
                  <w14:solidFill>
                    <w14:schemeClr w14:val="tx1"/>
                  </w14:solidFill>
                </w14:textFill>
              </w:rPr>
              <w:t>≥7.0N；扯断伸长率</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的最小值</w:t>
            </w:r>
            <w:r>
              <w:rPr>
                <w:rFonts w:hint="eastAsia" w:ascii="仿宋" w:hAnsi="仿宋" w:eastAsia="仿宋" w:cs="仿宋"/>
                <w:color w:val="000000" w:themeColor="text1"/>
                <w:sz w:val="24"/>
                <w:szCs w:val="24"/>
                <w:highlight w:val="none"/>
                <w14:textFill>
                  <w14:solidFill>
                    <w14:schemeClr w14:val="tx1"/>
                  </w14:solidFill>
                </w14:textFill>
              </w:rPr>
              <w:t>≥650%。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.老化后扯断力</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的最小值</w:t>
            </w:r>
            <w:r>
              <w:rPr>
                <w:rFonts w:hint="eastAsia" w:ascii="仿宋" w:hAnsi="仿宋" w:eastAsia="仿宋" w:cs="仿宋"/>
                <w:color w:val="000000" w:themeColor="text1"/>
                <w:sz w:val="24"/>
                <w:szCs w:val="24"/>
                <w:highlight w:val="none"/>
                <w14:textFill>
                  <w14:solidFill>
                    <w14:schemeClr w14:val="tx1"/>
                  </w14:solidFill>
                </w14:textFill>
              </w:rPr>
              <w:t>≥6.0N；扯断伸长率</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的最小值</w:t>
            </w:r>
            <w:r>
              <w:rPr>
                <w:rFonts w:hint="eastAsia" w:ascii="仿宋" w:hAnsi="仿宋" w:eastAsia="仿宋" w:cs="仿宋"/>
                <w:color w:val="000000" w:themeColor="text1"/>
                <w:sz w:val="24"/>
                <w:szCs w:val="24"/>
                <w:highlight w:val="none"/>
                <w14:textFill>
                  <w14:solidFill>
                    <w14:schemeClr w14:val="tx1"/>
                  </w14:solidFill>
                </w14:textFill>
              </w:rPr>
              <w:t>≥500%。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9.手套在皮肤致敏，皮肤刺激和细胞毒性上具有良好的安全性。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10.灭菌方式经辐射灭菌。</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21</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一次性使用医用橡胶检查手套</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7.5 中号</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双</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w:t>
            </w:r>
          </w:p>
        </w:tc>
        <w:tc>
          <w:tcPr>
            <w:tcW w:w="3043" w:type="pct"/>
            <w:vMerge w:val="continue"/>
            <w:tcBorders>
              <w:left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22</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一次性使用医用橡胶检查手套</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6.5 小号</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双</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w:t>
            </w:r>
          </w:p>
        </w:tc>
        <w:tc>
          <w:tcPr>
            <w:tcW w:w="3043" w:type="pct"/>
            <w:vMerge w:val="continue"/>
            <w:tcBorders>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23</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一次性使用灭菌橡胶外科手套</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7.5</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双</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2.35</w:t>
            </w:r>
          </w:p>
        </w:tc>
        <w:tc>
          <w:tcPr>
            <w:tcW w:w="8596" w:type="dxa"/>
            <w:vMerge w:val="restart"/>
            <w:tcBorders>
              <w:top w:val="single" w:color="000000" w:sz="4" w:space="0"/>
              <w:left w:val="single" w:color="000000"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1.手套型号</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有粉纹理/无粉纹理。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fill="FFFFFF"/>
                <w:lang w:val="en-US" w:eastAsia="zh-CN"/>
                <w14:textFill>
                  <w14:solidFill>
                    <w14:schemeClr w14:val="tx1"/>
                  </w14:solidFill>
                </w14:textFill>
              </w:rPr>
              <w:t>2.包装：≤50副/盒。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主要由天然橡胶胶乳制造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需</w:t>
            </w:r>
            <w:r>
              <w:rPr>
                <w:rFonts w:hint="eastAsia" w:ascii="仿宋" w:hAnsi="仿宋" w:eastAsia="仿宋" w:cs="仿宋"/>
                <w:i w:val="0"/>
                <w:iCs w:val="0"/>
                <w:caps w:val="0"/>
                <w:color w:val="000000" w:themeColor="text1"/>
                <w:spacing w:val="0"/>
                <w:sz w:val="24"/>
                <w:szCs w:val="24"/>
                <w:highlight w:val="none"/>
                <w:shd w:val="clear" w:fill="FFFFFF"/>
                <w14:textFill>
                  <w14:solidFill>
                    <w14:schemeClr w14:val="tx1"/>
                  </w14:solidFill>
                </w14:textFill>
              </w:rPr>
              <w:t>“符合 GB/T7543-2020《一次性使用灭菌橡胶外科手套》标准要求</w:t>
            </w:r>
            <w:r>
              <w:rPr>
                <w:rFonts w:hint="eastAsia" w:ascii="仿宋" w:hAnsi="仿宋" w:eastAsia="仿宋" w:cs="仿宋"/>
                <w:i w:val="0"/>
                <w:iCs w:val="0"/>
                <w:caps w:val="0"/>
                <w:color w:val="000000" w:themeColor="text1"/>
                <w:spacing w:val="0"/>
                <w:sz w:val="24"/>
                <w:szCs w:val="24"/>
                <w:highlight w:val="none"/>
                <w:shd w:val="clear"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4.手套的不透水性实验结果应符合要求。接受质量限AQL值≤1.0。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5.采用辐照灭菌。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为了便于手套穿戴，须使用符合国标标准要求的润滑剂、粉末或聚合物涂覆物进行表面处</w:t>
            </w:r>
            <w:r>
              <w:rPr>
                <w:rFonts w:hint="eastAsia" w:ascii="仿宋" w:hAnsi="仿宋" w:eastAsia="仿宋" w:cs="仿宋"/>
                <w:color w:val="000000" w:themeColor="text1"/>
                <w:sz w:val="24"/>
                <w:szCs w:val="24"/>
                <w:highlight w:val="none"/>
                <w:lang w:val="en-US" w:eastAsia="zh-CN"/>
                <w14:textFill>
                  <w14:solidFill>
                    <w14:schemeClr w14:val="tx1"/>
                  </w14:solidFill>
                </w14:textFill>
              </w:rPr>
              <w:t>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用于</w:t>
            </w:r>
            <w:r>
              <w:rPr>
                <w:rFonts w:hint="eastAsia" w:ascii="仿宋" w:hAnsi="仿宋" w:eastAsia="仿宋" w:cs="仿宋"/>
                <w:color w:val="000000" w:themeColor="text1"/>
                <w:sz w:val="24"/>
                <w:szCs w:val="24"/>
                <w:highlight w:val="none"/>
                <w:lang w:val="en-US" w:eastAsia="zh-CN"/>
                <w14:textFill>
                  <w14:solidFill>
                    <w14:schemeClr w14:val="tx1"/>
                  </w14:solidFill>
                </w14:textFill>
              </w:rPr>
              <w:t>手套</w:t>
            </w:r>
            <w:r>
              <w:rPr>
                <w:rFonts w:hint="eastAsia" w:ascii="仿宋" w:hAnsi="仿宋" w:eastAsia="仿宋" w:cs="仿宋"/>
                <w:color w:val="000000" w:themeColor="text1"/>
                <w:sz w:val="24"/>
                <w:szCs w:val="24"/>
                <w:highlight w:val="none"/>
                <w14:textFill>
                  <w14:solidFill>
                    <w14:schemeClr w14:val="tx1"/>
                  </w14:solidFill>
                </w14:textFill>
              </w:rPr>
              <w:t>表面处理的物质必须是易于移动和生物吸收的。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老化前扯断力</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的最小值</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15.5</w:t>
            </w:r>
            <w:r>
              <w:rPr>
                <w:rFonts w:hint="eastAsia" w:ascii="仿宋" w:hAnsi="仿宋" w:eastAsia="仿宋" w:cs="仿宋"/>
                <w:color w:val="000000" w:themeColor="text1"/>
                <w:sz w:val="24"/>
                <w:szCs w:val="24"/>
                <w:highlight w:val="none"/>
                <w14:textFill>
                  <w14:solidFill>
                    <w14:schemeClr w14:val="tx1"/>
                  </w14:solidFill>
                </w14:textFill>
              </w:rPr>
              <w:t>N；扯断伸长率</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的最小值</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800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老化前300%定伸负荷最大值≤1.6N</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老化后扯断力</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的最小值</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N；扯断伸长率</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的最小值</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800</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10.手套在皮肤致敏，皮肤刺激和细胞毒性上具有良好的安全性。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11.手套可对病毒实现灭活，灭活率≥94%。</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24</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一次性使用灭菌橡胶外科手套</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双</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2.35</w:t>
            </w:r>
          </w:p>
        </w:tc>
        <w:tc>
          <w:tcPr>
            <w:tcW w:w="3043" w:type="pct"/>
            <w:vMerge w:val="continue"/>
            <w:tcBorders>
              <w:left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一次性使用灭菌橡胶外科手套</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双</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2.35</w:t>
            </w:r>
          </w:p>
        </w:tc>
        <w:tc>
          <w:tcPr>
            <w:tcW w:w="3043" w:type="pct"/>
            <w:vMerge w:val="continue"/>
            <w:tcBorders>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26</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检查手套</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N920M</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双</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包装：100只/袋</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27</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医用打印胶片</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A4(210mm×297mm) 碳粉胶片</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张</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2.8</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numPr>
                <w:ilvl w:val="0"/>
                <w:numId w:val="7"/>
              </w:numPr>
              <w:rPr>
                <w:rFonts w:hint="eastAsia" w:ascii="仿宋" w:hAnsi="仿宋" w:eastAsia="仿宋" w:cs="仿宋"/>
                <w:color w:val="000000" w:themeColor="text1"/>
                <w:spacing w:val="8"/>
                <w:sz w:val="24"/>
                <w:szCs w:val="24"/>
                <w:highlight w:val="none"/>
                <w14:textFill>
                  <w14:solidFill>
                    <w14:schemeClr w14:val="tx1"/>
                  </w14:solidFill>
                </w14:textFill>
              </w:rPr>
            </w:pPr>
            <w:r>
              <w:rPr>
                <w:rFonts w:hint="eastAsia" w:ascii="仿宋" w:hAnsi="仿宋" w:eastAsia="仿宋" w:cs="仿宋"/>
                <w:color w:val="000000" w:themeColor="text1"/>
                <w:spacing w:val="16"/>
                <w:sz w:val="24"/>
                <w:szCs w:val="24"/>
                <w:highlight w:val="none"/>
                <w14:textFill>
                  <w14:solidFill>
                    <w14:schemeClr w14:val="tx1"/>
                  </w14:solidFill>
                </w14:textFill>
              </w:rPr>
              <w:t>由聚酯</w:t>
            </w:r>
            <w:r>
              <w:rPr>
                <w:rFonts w:hint="eastAsia" w:ascii="仿宋" w:hAnsi="仿宋" w:eastAsia="仿宋" w:cs="仿宋"/>
                <w:color w:val="000000" w:themeColor="text1"/>
                <w:spacing w:val="-22"/>
                <w:sz w:val="24"/>
                <w:szCs w:val="24"/>
                <w:highlight w:val="none"/>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PET</w:t>
            </w:r>
            <w:r>
              <w:rPr>
                <w:rFonts w:hint="eastAsia" w:ascii="仿宋" w:hAnsi="仿宋" w:eastAsia="仿宋" w:cs="仿宋"/>
                <w:color w:val="000000" w:themeColor="text1"/>
                <w:spacing w:val="16"/>
                <w:sz w:val="24"/>
                <w:szCs w:val="24"/>
                <w:highlight w:val="none"/>
                <w14:textFill>
                  <w14:solidFill>
                    <w14:schemeClr w14:val="tx1"/>
                  </w14:solidFill>
                </w14:textFill>
              </w:rPr>
              <w:t>)片基与防静电层、吸墨层(二氧化硅、氧化</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pacing w:val="11"/>
                <w:sz w:val="24"/>
                <w:szCs w:val="24"/>
                <w:highlight w:val="none"/>
                <w14:textFill>
                  <w14:solidFill>
                    <w14:schemeClr w14:val="tx1"/>
                  </w14:solidFill>
                </w14:textFill>
              </w:rPr>
              <w:t>铝、吸附墨水或墨粉)组成。图像清晰、色彩艳丽、层次分明，兼容各</w:t>
            </w:r>
            <w:r>
              <w:rPr>
                <w:rFonts w:hint="eastAsia" w:ascii="仿宋" w:hAnsi="仿宋" w:eastAsia="仿宋" w:cs="仿宋"/>
                <w:color w:val="000000" w:themeColor="text1"/>
                <w:spacing w:val="10"/>
                <w:sz w:val="24"/>
                <w:szCs w:val="24"/>
                <w:highlight w:val="none"/>
                <w14:textFill>
                  <w14:solidFill>
                    <w14:schemeClr w14:val="tx1"/>
                  </w14:solidFill>
                </w14:textFill>
              </w:rPr>
              <w:t>品牌商</w:t>
            </w:r>
            <w:r>
              <w:rPr>
                <w:rFonts w:hint="eastAsia" w:ascii="仿宋" w:hAnsi="仿宋" w:eastAsia="仿宋" w:cs="仿宋"/>
                <w:color w:val="000000" w:themeColor="text1"/>
                <w:spacing w:val="8"/>
                <w:sz w:val="24"/>
                <w:szCs w:val="24"/>
                <w:highlight w:val="none"/>
                <w14:textFill>
                  <w14:solidFill>
                    <w14:schemeClr w14:val="tx1"/>
                  </w14:solidFill>
                </w14:textFill>
              </w:rPr>
              <w:t>业级打印机，彩色、黑白图案均可使用</w:t>
            </w:r>
          </w:p>
          <w:p>
            <w:pPr>
              <w:numPr>
                <w:ilvl w:val="0"/>
                <w:numId w:val="7"/>
              </w:numPr>
              <w:rPr>
                <w:rFonts w:hint="eastAsia" w:ascii="仿宋" w:hAnsi="仿宋" w:eastAsia="仿宋" w:cs="仿宋"/>
                <w:color w:val="000000" w:themeColor="text1"/>
                <w:spacing w:val="8"/>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3"/>
                <w:position w:val="1"/>
                <w:sz w:val="24"/>
                <w:szCs w:val="24"/>
                <w:highlight w:val="none"/>
                <w14:textFill>
                  <w14:solidFill>
                    <w14:schemeClr w14:val="tx1"/>
                  </w14:solidFill>
                </w14:textFill>
              </w:rPr>
              <w:t>厚度：≥125μm</w:t>
            </w:r>
            <w:r>
              <w:rPr>
                <w:rFonts w:hint="eastAsia" w:ascii="仿宋" w:hAnsi="仿宋" w:eastAsia="仿宋" w:cs="仿宋"/>
                <w:color w:val="000000" w:themeColor="text1"/>
                <w:spacing w:val="3"/>
                <w:position w:val="1"/>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3"/>
                <w:sz w:val="24"/>
                <w:szCs w:val="24"/>
                <w:highlight w:val="none"/>
                <w14:textFill>
                  <w14:solidFill>
                    <w14:schemeClr w14:val="tx1"/>
                  </w14:solidFill>
                </w14:textFill>
              </w:rPr>
              <w:t>最高分辨率：≥9600</w:t>
            </w:r>
            <w:r>
              <w:rPr>
                <w:rFonts w:hint="eastAsia" w:ascii="仿宋" w:hAnsi="仿宋" w:eastAsia="仿宋" w:cs="仿宋"/>
                <w:color w:val="000000" w:themeColor="text1"/>
                <w:sz w:val="24"/>
                <w:szCs w:val="24"/>
                <w:highlight w:val="none"/>
                <w14:textFill>
                  <w14:solidFill>
                    <w14:schemeClr w14:val="tx1"/>
                  </w14:solidFill>
                </w14:textFill>
              </w:rPr>
              <w:t>dpi</w:t>
            </w:r>
          </w:p>
          <w:p>
            <w:pPr>
              <w:numPr>
                <w:ilvl w:val="0"/>
                <w:numId w:val="7"/>
              </w:numPr>
              <w:rPr>
                <w:rFonts w:hint="eastAsia" w:ascii="仿宋" w:hAnsi="仿宋" w:eastAsia="仿宋" w:cs="仿宋"/>
                <w:color w:val="000000" w:themeColor="text1"/>
                <w:spacing w:val="8"/>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5"/>
                <w:position w:val="1"/>
                <w:sz w:val="24"/>
                <w:szCs w:val="24"/>
                <w:highlight w:val="none"/>
                <w14:textFill>
                  <w14:solidFill>
                    <w14:schemeClr w14:val="tx1"/>
                  </w14:solidFill>
                </w14:textFill>
              </w:rPr>
              <w:t>胶片亮度：≥95%</w:t>
            </w:r>
            <w:r>
              <w:rPr>
                <w:rFonts w:hint="eastAsia" w:ascii="仿宋" w:hAnsi="仿宋" w:eastAsia="仿宋" w:cs="仿宋"/>
                <w:color w:val="000000" w:themeColor="text1"/>
                <w:spacing w:val="5"/>
                <w:position w:val="1"/>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5"/>
                <w:position w:val="1"/>
                <w:sz w:val="24"/>
                <w:szCs w:val="24"/>
                <w:highlight w:val="none"/>
                <w14:textFill>
                  <w14:solidFill>
                    <w14:schemeClr w14:val="tx1"/>
                  </w14:solidFill>
                </w14:textFill>
              </w:rPr>
              <w:t>胶片白度：</w:t>
            </w:r>
            <w:r>
              <w:rPr>
                <w:rFonts w:hint="eastAsia" w:ascii="仿宋" w:hAnsi="仿宋" w:eastAsia="仿宋" w:cs="仿宋"/>
                <w:color w:val="000000" w:themeColor="text1"/>
                <w:spacing w:val="-76"/>
                <w:position w:val="1"/>
                <w:sz w:val="24"/>
                <w:szCs w:val="24"/>
                <w:highlight w:val="none"/>
                <w14:textFill>
                  <w14:solidFill>
                    <w14:schemeClr w14:val="tx1"/>
                  </w14:solidFill>
                </w14:textFill>
              </w:rPr>
              <w:t xml:space="preserve"> </w:t>
            </w:r>
            <w:r>
              <w:rPr>
                <w:rFonts w:hint="eastAsia" w:ascii="仿宋" w:hAnsi="仿宋" w:eastAsia="仿宋" w:cs="仿宋"/>
                <w:color w:val="000000" w:themeColor="text1"/>
                <w:spacing w:val="5"/>
                <w:position w:val="1"/>
                <w:sz w:val="24"/>
                <w:szCs w:val="24"/>
                <w:highlight w:val="none"/>
                <w14:textFill>
                  <w14:solidFill>
                    <w14:schemeClr w14:val="tx1"/>
                  </w14:solidFill>
                </w14:textFill>
              </w:rPr>
              <w:t>≥95%</w:t>
            </w:r>
          </w:p>
          <w:p>
            <w:pPr>
              <w:numPr>
                <w:ilvl w:val="0"/>
                <w:numId w:val="7"/>
              </w:numPr>
              <w:rPr>
                <w:rFonts w:hint="eastAsia" w:ascii="仿宋" w:hAnsi="仿宋" w:eastAsia="仿宋" w:cs="仿宋"/>
                <w:color w:val="000000" w:themeColor="text1"/>
                <w:spacing w:val="8"/>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9"/>
                <w:sz w:val="24"/>
                <w:szCs w:val="24"/>
                <w:highlight w:val="none"/>
                <w14:textFill>
                  <w14:solidFill>
                    <w14:schemeClr w14:val="tx1"/>
                  </w14:solidFill>
                </w14:textFill>
              </w:rPr>
              <w:t>胶片不透明度：≥95%</w:t>
            </w:r>
            <w:r>
              <w:rPr>
                <w:rFonts w:hint="eastAsia" w:ascii="仿宋" w:hAnsi="仿宋" w:eastAsia="仿宋" w:cs="仿宋"/>
                <w:color w:val="000000" w:themeColor="text1"/>
                <w:spacing w:val="9"/>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9"/>
                <w:position w:val="-1"/>
                <w:sz w:val="24"/>
                <w:szCs w:val="24"/>
                <w:highlight w:val="none"/>
                <w14:textFill>
                  <w14:solidFill>
                    <w14:schemeClr w14:val="tx1"/>
                  </w14:solidFill>
                </w14:textFill>
              </w:rPr>
              <w:t>最大透射密度：≥3.8D</w:t>
            </w:r>
          </w:p>
          <w:p>
            <w:pPr>
              <w:numPr>
                <w:ilvl w:val="0"/>
                <w:numId w:val="7"/>
              </w:numPr>
              <w:rPr>
                <w:rFonts w:hint="eastAsia" w:ascii="仿宋" w:hAnsi="仿宋" w:eastAsia="仿宋" w:cs="仿宋"/>
                <w:color w:val="000000" w:themeColor="text1"/>
                <w:spacing w:val="8"/>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5"/>
                <w:position w:val="1"/>
                <w:sz w:val="24"/>
                <w:szCs w:val="24"/>
                <w:highlight w:val="none"/>
                <w14:textFill>
                  <w14:solidFill>
                    <w14:schemeClr w14:val="tx1"/>
                  </w14:solidFill>
                </w14:textFill>
              </w:rPr>
              <w:t>断裂韧性：30</w:t>
            </w:r>
            <w:r>
              <w:rPr>
                <w:rFonts w:hint="eastAsia" w:ascii="仿宋" w:hAnsi="仿宋" w:eastAsia="仿宋" w:cs="仿宋"/>
                <w:color w:val="000000" w:themeColor="text1"/>
                <w:position w:val="1"/>
                <w:sz w:val="24"/>
                <w:szCs w:val="24"/>
                <w:highlight w:val="none"/>
                <w14:textFill>
                  <w14:solidFill>
                    <w14:schemeClr w14:val="tx1"/>
                  </w14:solidFill>
                </w14:textFill>
              </w:rPr>
              <w:t>Mpa</w:t>
            </w:r>
            <w:r>
              <w:rPr>
                <w:rFonts w:hint="eastAsia" w:ascii="仿宋" w:hAnsi="仿宋" w:eastAsia="仿宋" w:cs="仿宋"/>
                <w:color w:val="000000" w:themeColor="text1"/>
                <w:spacing w:val="1"/>
                <w:position w:val="1"/>
                <w:sz w:val="24"/>
                <w:szCs w:val="24"/>
                <w:highlight w:val="none"/>
                <w14:textFill>
                  <w14:solidFill>
                    <w14:schemeClr w14:val="tx1"/>
                  </w14:solidFill>
                </w14:textFill>
              </w:rPr>
              <w:t xml:space="preserve"> </w:t>
            </w:r>
            <w:r>
              <w:rPr>
                <w:rFonts w:hint="eastAsia" w:ascii="仿宋" w:hAnsi="仿宋" w:eastAsia="仿宋" w:cs="仿宋"/>
                <w:color w:val="000000" w:themeColor="text1"/>
                <w:spacing w:val="1"/>
                <w:position w:val="1"/>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5"/>
                <w:sz w:val="24"/>
                <w:szCs w:val="24"/>
                <w:highlight w:val="none"/>
                <w14:textFill>
                  <w14:solidFill>
                    <w14:schemeClr w14:val="tx1"/>
                  </w14:solidFill>
                </w14:textFill>
              </w:rPr>
              <w:t>最大反射目睹：≥2.4D</w:t>
            </w:r>
          </w:p>
          <w:p>
            <w:pPr>
              <w:numPr>
                <w:ilvl w:val="0"/>
                <w:numId w:val="7"/>
              </w:numPr>
              <w:rPr>
                <w:rFonts w:hint="eastAsia" w:ascii="仿宋" w:hAnsi="仿宋" w:eastAsia="仿宋" w:cs="仿宋"/>
                <w:color w:val="000000" w:themeColor="text1"/>
                <w:spacing w:val="8"/>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材质特性</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：碳粉吸附性：无虚边毛刺；涂层附着力：4级(百格法)；抗拉强度：≥500  N/cm</w:t>
            </w:r>
          </w:p>
          <w:p>
            <w:pPr>
              <w:numPr>
                <w:ilvl w:val="0"/>
                <w:numId w:val="7"/>
              </w:numPr>
              <w:rPr>
                <w:rFonts w:hint="eastAsia" w:ascii="仿宋" w:hAnsi="仿宋" w:eastAsia="仿宋" w:cs="仿宋"/>
                <w:color w:val="000000" w:themeColor="text1"/>
                <w:spacing w:val="8"/>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配置：提供全新且官方在保的：彩色激光打印机≥7台、医用自助取片机≥2台；按需为科室提供各类硒鼓。</w:t>
            </w:r>
          </w:p>
          <w:p>
            <w:pPr>
              <w:numPr>
                <w:ilvl w:val="0"/>
                <w:numId w:val="0"/>
              </w:numP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医用自助取片机</w:t>
            </w:r>
          </w:p>
          <w:p>
            <w:pPr>
              <w:numPr>
                <w:ilvl w:val="0"/>
                <w:numId w:val="0"/>
              </w:numP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1.由医用图像打印机、操作显示屏、软件等组成，与医院网络系统连接，支持CR、DR、CT、MRI等医用成像器械的图像打印</w:t>
            </w:r>
          </w:p>
          <w:p>
            <w:pPr>
              <w:numPr>
                <w:ilvl w:val="0"/>
                <w:numId w:val="0"/>
              </w:numP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报告领取</w:t>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同时</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支持就诊卡、医保卡、电子医保卡、条码及二维码扫描</w:t>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方式</w:t>
            </w:r>
          </w:p>
          <w:p>
            <w:pPr>
              <w:numPr>
                <w:ilvl w:val="0"/>
                <w:numId w:val="0"/>
              </w:numP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打印技术</w:t>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采用</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激光打印</w:t>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技术</w:t>
            </w:r>
          </w:p>
          <w:p>
            <w:pPr>
              <w:numPr>
                <w:ilvl w:val="0"/>
                <w:numId w:val="0"/>
              </w:numPr>
              <w:rPr>
                <w:rFonts w:hint="eastAsia" w:ascii="仿宋" w:hAnsi="仿宋" w:eastAsia="仿宋" w:cs="仿宋"/>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打印分辨率</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600×600dpi软件1200×2400dpi</w:t>
            </w:r>
          </w:p>
          <w:p>
            <w:pPr>
              <w:numPr>
                <w:ilvl w:val="0"/>
                <w:numId w:val="0"/>
              </w:numP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设备屏幕为单屏式支持多</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点触</w:t>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控</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尺寸19±1寸彩色显示屏，</w:t>
            </w:r>
            <w:r>
              <w:rPr>
                <w:rFonts w:hint="eastAsia" w:ascii="仿宋" w:hAnsi="仿宋" w:eastAsia="仿宋" w:cs="仿宋"/>
                <w:i w:val="0"/>
                <w:iCs w:val="0"/>
                <w:caps w:val="0"/>
                <w:color w:val="000000" w:themeColor="text1"/>
                <w:spacing w:val="0"/>
                <w:sz w:val="24"/>
                <w:szCs w:val="24"/>
                <w:highlight w:val="none"/>
                <w:shd w:val="clear" w:fill="FCFCFC"/>
                <w14:textFill>
                  <w14:solidFill>
                    <w14:schemeClr w14:val="tx1"/>
                  </w14:solidFill>
                </w14:textFill>
              </w:rPr>
              <w:t>用于显示患者信息、检查报告状态、排队进度等</w:t>
            </w:r>
            <w:r>
              <w:rPr>
                <w:rFonts w:hint="eastAsia" w:ascii="仿宋" w:hAnsi="仿宋" w:eastAsia="仿宋" w:cs="仿宋"/>
                <w:i w:val="0"/>
                <w:iCs w:val="0"/>
                <w:caps w:val="0"/>
                <w:color w:val="000000" w:themeColor="text1"/>
                <w:spacing w:val="0"/>
                <w:sz w:val="24"/>
                <w:szCs w:val="24"/>
                <w:highlight w:val="none"/>
                <w:shd w:val="clear" w:fill="FCFCFC"/>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fill="FCFCFC"/>
                <w:lang w:val="en-US" w:eastAsia="zh-CN"/>
                <w14:textFill>
                  <w14:solidFill>
                    <w14:schemeClr w14:val="tx1"/>
                  </w14:solidFill>
                </w14:textFill>
              </w:rPr>
              <w:t>非双屏或多屏。</w:t>
            </w:r>
          </w:p>
          <w:p>
            <w:pPr>
              <w:numPr>
                <w:ilvl w:val="0"/>
                <w:numId w:val="0"/>
              </w:numPr>
              <w:rPr>
                <w:rFonts w:hint="eastAsia" w:ascii="仿宋" w:hAnsi="仿宋" w:eastAsia="仿宋" w:cs="仿宋"/>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输出速度</w:t>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≥651</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张/小时，纸盒容量</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标配纸盒≥150/片盒  扩展纸盒≥300/片盒</w:t>
            </w:r>
          </w:p>
          <w:p>
            <w:pPr>
              <w:numPr>
                <w:ilvl w:val="0"/>
                <w:numId w:val="0"/>
              </w:numPr>
              <w:rPr>
                <w:rFonts w:hint="eastAsia" w:ascii="仿宋" w:hAnsi="仿宋" w:eastAsia="仿宋" w:cs="仿宋"/>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电源</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50/60Hz 220V，报告尺寸A4、A5、16K、B5</w:t>
            </w:r>
          </w:p>
          <w:p>
            <w:pPr>
              <w:numPr>
                <w:ilvl w:val="0"/>
                <w:numId w:val="0"/>
              </w:numPr>
              <w:rPr>
                <w:rFonts w:hint="eastAsia" w:ascii="仿宋" w:hAnsi="仿宋" w:eastAsia="仿宋" w:cs="仿宋"/>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图文输出介质</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医用打印胶片、激光相纸、报告纸</w:t>
            </w:r>
          </w:p>
          <w:p>
            <w:pPr>
              <w:numPr>
                <w:ilvl w:val="0"/>
                <w:numId w:val="0"/>
              </w:numPr>
              <w:rPr>
                <w:rFonts w:hint="eastAsia" w:ascii="仿宋" w:hAnsi="仿宋" w:eastAsia="仿宋" w:cs="仿宋"/>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传输协议</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支持DICOM支持PACS，</w:t>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须</w:t>
            </w:r>
            <w:r>
              <w:rPr>
                <w:rFonts w:hint="eastAsia" w:ascii="仿宋" w:hAnsi="仿宋" w:eastAsia="仿宋" w:cs="仿宋"/>
                <w:color w:val="000000" w:themeColor="text1"/>
                <w:sz w:val="24"/>
                <w:szCs w:val="24"/>
                <w:highlight w:val="none"/>
                <w14:textFill>
                  <w14:solidFill>
                    <w14:schemeClr w14:val="tx1"/>
                  </w14:solidFill>
                </w14:textFill>
              </w:rPr>
              <w:t>与医院</w:t>
            </w:r>
            <w:r>
              <w:rPr>
                <w:rFonts w:hint="eastAsia" w:ascii="仿宋" w:hAnsi="仿宋" w:eastAsia="仿宋" w:cs="仿宋"/>
                <w:color w:val="000000" w:themeColor="text1"/>
                <w:sz w:val="24"/>
                <w:szCs w:val="24"/>
                <w:highlight w:val="none"/>
                <w:lang w:val="en-US" w:eastAsia="zh-CN"/>
                <w14:textFill>
                  <w14:solidFill>
                    <w14:schemeClr w14:val="tx1"/>
                  </w14:solidFill>
                </w14:textFill>
              </w:rPr>
              <w:t>HIS,</w:t>
            </w:r>
            <w:r>
              <w:rPr>
                <w:rFonts w:hint="eastAsia" w:ascii="仿宋" w:hAnsi="仿宋" w:eastAsia="仿宋" w:cs="仿宋"/>
                <w:color w:val="000000" w:themeColor="text1"/>
                <w:sz w:val="24"/>
                <w:szCs w:val="24"/>
                <w:highlight w:val="none"/>
                <w14:textFill>
                  <w14:solidFill>
                    <w14:schemeClr w14:val="tx1"/>
                  </w14:solidFill>
                </w14:textFill>
              </w:rPr>
              <w:t>PACS、RIS无缝连接，高度智能，操作简便</w:t>
            </w:r>
          </w:p>
          <w:p>
            <w:pPr>
              <w:numPr>
                <w:ilvl w:val="0"/>
                <w:numId w:val="0"/>
              </w:numPr>
              <w:rPr>
                <w:rFonts w:hint="eastAsia" w:ascii="仿宋" w:hAnsi="仿宋" w:eastAsia="仿宋" w:cs="仿宋"/>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操作系统</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Microsoft Windows7/10/11</w:t>
            </w:r>
          </w:p>
          <w:p>
            <w:pPr>
              <w:numPr>
                <w:ilvl w:val="0"/>
                <w:numId w:val="0"/>
              </w:numPr>
              <w:rPr>
                <w:rFonts w:hint="eastAsia" w:ascii="仿宋" w:hAnsi="仿宋" w:eastAsia="仿宋" w:cs="仿宋"/>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处理器Intel(R)Core(TM)i5-6500T CPU @2.50GHz 2.50GHz</w:t>
            </w:r>
          </w:p>
          <w:p>
            <w:pPr>
              <w:numPr>
                <w:ilvl w:val="0"/>
                <w:numId w:val="0"/>
              </w:numPr>
              <w:rPr>
                <w:rFonts w:hint="eastAsia" w:ascii="仿宋" w:hAnsi="仿宋" w:eastAsia="仿宋" w:cs="仿宋"/>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内存</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GB，硬盘固态</w:t>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≥256</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GB</w:t>
            </w:r>
          </w:p>
          <w:p>
            <w:pPr>
              <w:numPr>
                <w:ilvl w:val="0"/>
                <w:numId w:val="0"/>
              </w:numP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音频设备</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有音频系统</w:t>
            </w:r>
          </w:p>
          <w:p>
            <w:pPr>
              <w:numPr>
                <w:ilvl w:val="0"/>
                <w:numId w:val="0"/>
              </w:numPr>
              <w:rPr>
                <w:rFonts w:hint="eastAsia" w:ascii="仿宋" w:hAnsi="仿宋" w:eastAsia="仿宋" w:cs="仿宋"/>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机柜</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坚固厚实，不易变形；机壳防锈、防磁、防静电、抗腐蚀； 模块采用轨道拉伸设计，维护极其方便；内部布线整齐规范</w:t>
            </w:r>
          </w:p>
          <w:p>
            <w:pPr>
              <w:numPr>
                <w:ilvl w:val="0"/>
                <w:numId w:val="0"/>
              </w:numPr>
              <w:rPr>
                <w:rFonts w:hint="eastAsia" w:ascii="仿宋" w:hAnsi="仿宋" w:eastAsia="仿宋" w:cs="仿宋"/>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18.</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支持全院报告自助打印</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p>
          <w:p>
            <w:pPr>
              <w:numPr>
                <w:ilvl w:val="0"/>
                <w:numId w:val="0"/>
              </w:numPr>
              <w:rPr>
                <w:rFonts w:hint="eastAsia" w:ascii="仿宋" w:hAnsi="仿宋" w:eastAsia="仿宋" w:cs="仿宋"/>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18.</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支持智能报警</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，支持电子报告</w:t>
            </w:r>
          </w:p>
          <w:p>
            <w:pPr>
              <w:numPr>
                <w:ilvl w:val="0"/>
                <w:numId w:val="0"/>
              </w:numPr>
              <w:rPr>
                <w:rFonts w:hint="eastAsia" w:ascii="仿宋" w:hAnsi="仿宋" w:eastAsia="仿宋" w:cs="仿宋"/>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禁止重复打印并语音提示报告已打印，授权后可二次打印支持</w:t>
            </w:r>
          </w:p>
          <w:p>
            <w:pPr>
              <w:numPr>
                <w:ilvl w:val="0"/>
                <w:numId w:val="0"/>
              </w:numPr>
              <w:rPr>
                <w:rFonts w:hint="eastAsia" w:ascii="仿宋" w:hAnsi="仿宋" w:eastAsia="仿宋" w:cs="仿宋"/>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电子印章</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ab/>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支持软件印章和硬件USBKey印章</w:t>
            </w:r>
          </w:p>
          <w:p>
            <w:pPr>
              <w:numPr>
                <w:ilvl w:val="0"/>
                <w:numId w:val="0"/>
              </w:numP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彩色激光打印机</w:t>
            </w:r>
          </w:p>
          <w:p>
            <w:pPr>
              <w:numPr>
                <w:ilvl w:val="0"/>
                <w:numId w:val="8"/>
              </w:numP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屏幕为多点触摸彩色屏，尺寸≥3.0英寸，工作噪音≤7.0A（d）</w:t>
            </w:r>
          </w:p>
          <w:p>
            <w:pPr>
              <w:numPr>
                <w:ilvl w:val="0"/>
                <w:numId w:val="8"/>
              </w:numP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打印语言：PCL5c，PCL6，PostScript3级仿真，PDF，URF，PCLm，Native Office，PWG Raster</w:t>
            </w:r>
          </w:p>
          <w:p>
            <w:pPr>
              <w:numPr>
                <w:ilvl w:val="0"/>
                <w:numId w:val="8"/>
              </w:numP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月打印负荷：50000页,最大打印幅面A4</w:t>
            </w:r>
          </w:p>
          <w:p>
            <w:pPr>
              <w:numPr>
                <w:ilvl w:val="0"/>
                <w:numId w:val="8"/>
              </w:numP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彩色图片打印速度：≥27ppm（ISO标准）</w:t>
            </w:r>
          </w:p>
          <w:p>
            <w:pPr>
              <w:numPr>
                <w:ilvl w:val="0"/>
                <w:numId w:val="8"/>
              </w:numP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支持自动双面打印，支持无线打印、有线打印和USB三种模式</w:t>
            </w:r>
          </w:p>
          <w:p>
            <w:pPr>
              <w:numPr>
                <w:ilvl w:val="0"/>
                <w:numId w:val="8"/>
              </w:numP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重量≤19kg，分辨率≥600*600dpi，处理器≥1200MHZ</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numPr>
                <w:ilvl w:val="0"/>
                <w:numId w:val="8"/>
              </w:numPr>
              <w:spacing w:line="240" w:lineRule="auto"/>
              <w:rPr>
                <w:rFonts w:hint="eastAsia" w:ascii="仿宋" w:hAnsi="仿宋" w:eastAsia="仿宋" w:cs="仿宋"/>
                <w:color w:val="000000" w:themeColor="text1"/>
                <w:spacing w:val="-2"/>
                <w:sz w:val="22"/>
                <w:szCs w:val="22"/>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28</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感光胶片</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S2 成人</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张</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600</w:t>
            </w:r>
          </w:p>
        </w:tc>
        <w:tc>
          <w:tcPr>
            <w:tcW w:w="859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pacing w:val="0"/>
                <w:position w:val="0"/>
                <w:sz w:val="24"/>
                <w:szCs w:val="24"/>
                <w:highlight w:val="none"/>
                <w:shd w:val="clear" w:fill="auto"/>
                <w14:textFill>
                  <w14:solidFill>
                    <w14:schemeClr w14:val="tx1"/>
                  </w14:solidFill>
                </w14:textFill>
              </w:rPr>
            </w:pPr>
            <w:r>
              <w:rPr>
                <w:rFonts w:hint="eastAsia" w:ascii="仿宋" w:hAnsi="仿宋" w:eastAsia="仿宋" w:cs="仿宋"/>
                <w:color w:val="000000" w:themeColor="text1"/>
                <w:spacing w:val="0"/>
                <w:position w:val="0"/>
                <w:sz w:val="24"/>
                <w:szCs w:val="24"/>
                <w:highlight w:val="none"/>
                <w:shd w:val="clear" w:fill="auto"/>
                <w:lang w:val="en-US" w:eastAsia="zh-CN"/>
                <w14:textFill>
                  <w14:solidFill>
                    <w14:schemeClr w14:val="tx1"/>
                  </w14:solidFill>
                </w14:textFill>
              </w:rPr>
              <w:t>1.</w:t>
            </w:r>
            <w:r>
              <w:rPr>
                <w:rFonts w:hint="eastAsia" w:ascii="仿宋" w:hAnsi="仿宋" w:eastAsia="仿宋" w:cs="仿宋"/>
                <w:color w:val="000000" w:themeColor="text1"/>
                <w:spacing w:val="0"/>
                <w:position w:val="0"/>
                <w:sz w:val="24"/>
                <w:szCs w:val="24"/>
                <w:highlight w:val="none"/>
                <w:shd w:val="clear" w:fill="auto"/>
                <w14:textFill>
                  <w14:solidFill>
                    <w14:schemeClr w14:val="tx1"/>
                  </w14:solidFill>
                </w14:textFill>
              </w:rPr>
              <w:t>影像片</w:t>
            </w:r>
            <w:r>
              <w:rPr>
                <w:rFonts w:hint="eastAsia" w:ascii="仿宋" w:hAnsi="仿宋" w:eastAsia="仿宋" w:cs="仿宋"/>
                <w:color w:val="000000" w:themeColor="text1"/>
                <w:spacing w:val="0"/>
                <w:position w:val="0"/>
                <w:sz w:val="24"/>
                <w:szCs w:val="24"/>
                <w:highlight w:val="none"/>
                <w:shd w:val="clear" w:fill="auto"/>
                <w:lang w:val="en-US" w:eastAsia="zh-CN"/>
                <w14:textFill>
                  <w14:solidFill>
                    <w14:schemeClr w14:val="tx1"/>
                  </w14:solidFill>
                </w14:textFill>
              </w:rPr>
              <w:t>包含4</w:t>
            </w:r>
            <w:r>
              <w:rPr>
                <w:rFonts w:hint="eastAsia" w:ascii="仿宋" w:hAnsi="仿宋" w:eastAsia="仿宋" w:cs="仿宋"/>
                <w:color w:val="000000" w:themeColor="text1"/>
                <w:spacing w:val="0"/>
                <w:position w:val="0"/>
                <w:sz w:val="24"/>
                <w:szCs w:val="24"/>
                <w:highlight w:val="none"/>
                <w:shd w:val="clear" w:fill="auto"/>
                <w14:textFill>
                  <w14:solidFill>
                    <w14:schemeClr w14:val="tx1"/>
                  </w14:solidFill>
                </w14:textFill>
              </w:rPr>
              <w:t>种规格: 0号;1号;2号；3号</w:t>
            </w:r>
          </w:p>
          <w:p>
            <w:pP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color w:val="000000" w:themeColor="text1"/>
                <w:spacing w:val="0"/>
                <w:position w:val="0"/>
                <w:sz w:val="24"/>
                <w:szCs w:val="24"/>
                <w:highlight w:val="none"/>
                <w:shd w:val="clear" w:fill="auto"/>
                <w:lang w:val="en-US" w:eastAsia="zh-CN"/>
                <w14:textFill>
                  <w14:solidFill>
                    <w14:schemeClr w14:val="tx1"/>
                  </w14:solidFill>
                </w14:textFill>
              </w:rPr>
              <w:t>2.</w:t>
            </w:r>
            <w:r>
              <w:rPr>
                <w:rFonts w:hint="eastAsia" w:ascii="仿宋" w:hAnsi="仿宋" w:eastAsia="仿宋" w:cs="仿宋"/>
                <w:color w:val="000000" w:themeColor="text1"/>
                <w:spacing w:val="0"/>
                <w:position w:val="0"/>
                <w:sz w:val="24"/>
                <w:szCs w:val="24"/>
                <w:highlight w:val="none"/>
                <w:shd w:val="clear" w:fill="auto"/>
                <w14:textFill>
                  <w14:solidFill>
                    <w14:schemeClr w14:val="tx1"/>
                  </w14:solidFill>
                </w14:textFill>
              </w:rPr>
              <w:t>影像片厚度:≦0.36mm,可灵活弯曲</w:t>
            </w:r>
          </w:p>
        </w:tc>
        <w:tc>
          <w:tcPr>
            <w:tcW w:w="287" w:type="pct"/>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240" w:lineRule="auto"/>
              <w:rPr>
                <w:rFonts w:hint="eastAsia" w:ascii="仿宋" w:hAnsi="仿宋" w:eastAsia="仿宋" w:cs="仿宋"/>
                <w:color w:val="000000" w:themeColor="text1"/>
                <w:spacing w:val="0"/>
                <w:position w:val="0"/>
                <w:sz w:val="22"/>
                <w:szCs w:val="22"/>
                <w:highlight w:val="none"/>
                <w:shd w:val="clear" w:color="auto" w:fill="auto"/>
                <w:lang w:val="en-US" w:eastAsia="zh-CN"/>
                <w14:textFill>
                  <w14:solidFill>
                    <w14:schemeClr w14:val="tx1"/>
                  </w14:solidFill>
                </w14:textFill>
              </w:rPr>
            </w:pPr>
          </w:p>
        </w:tc>
      </w:tr>
    </w:tbl>
    <w:p>
      <w:pPr>
        <w:rPr>
          <w:rFonts w:hint="eastAsia"/>
          <w:b/>
          <w:bCs/>
          <w:color w:val="000000" w:themeColor="text1"/>
          <w:sz w:val="24"/>
          <w:szCs w:val="32"/>
          <w:highlight w:val="none"/>
          <w:lang w:val="en-US" w:eastAsia="zh-CN"/>
          <w14:textFill>
            <w14:solidFill>
              <w14:schemeClr w14:val="tx1"/>
            </w14:solidFill>
          </w14:textFill>
        </w:rPr>
      </w:pPr>
      <w:r>
        <w:rPr>
          <w:rFonts w:hint="eastAsia"/>
          <w:b/>
          <w:bCs/>
          <w:color w:val="000000" w:themeColor="text1"/>
          <w:sz w:val="24"/>
          <w:szCs w:val="32"/>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b/>
          <w:bCs/>
          <w:color w:val="000000" w:themeColor="text1"/>
          <w:sz w:val="24"/>
          <w:szCs w:val="32"/>
          <w:highlight w:val="none"/>
          <w:lang w:val="en-US" w:eastAsia="zh-CN"/>
          <w14:textFill>
            <w14:solidFill>
              <w14:schemeClr w14:val="tx1"/>
            </w14:solidFill>
          </w14:textFill>
        </w:rPr>
      </w:pPr>
      <w:r>
        <w:rPr>
          <w:rFonts w:hint="eastAsia"/>
          <w:b/>
          <w:bCs/>
          <w:color w:val="000000" w:themeColor="text1"/>
          <w:sz w:val="24"/>
          <w:szCs w:val="32"/>
          <w:highlight w:val="none"/>
          <w:lang w:val="en-US" w:eastAsia="zh-CN"/>
          <w14:textFill>
            <w14:solidFill>
              <w14:schemeClr w14:val="tx1"/>
            </w14:solidFill>
          </w14:textFill>
        </w:rPr>
        <w:t>第4包</w:t>
      </w:r>
    </w:p>
    <w:tbl>
      <w:tblPr>
        <w:tblStyle w:val="5"/>
        <w:tblpPr w:leftFromText="180" w:rightFromText="180" w:vertAnchor="text" w:horzAnchor="page" w:tblpXSpec="center" w:tblpY="312"/>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724"/>
        <w:gridCol w:w="1135"/>
        <w:gridCol w:w="1100"/>
        <w:gridCol w:w="707"/>
        <w:gridCol w:w="1141"/>
        <w:gridCol w:w="8540"/>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物资名称</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规格名称</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themeColor="text1"/>
                <w:sz w:val="21"/>
                <w:szCs w:val="21"/>
                <w:highlight w:val="none"/>
                <w:u w:val="none"/>
                <w:lang w:val="en-US"/>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单价限价（元）</w:t>
            </w:r>
          </w:p>
        </w:tc>
        <w:tc>
          <w:tcPr>
            <w:tcW w:w="30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技术参数</w:t>
            </w:r>
          </w:p>
        </w:tc>
        <w:tc>
          <w:tcPr>
            <w:tcW w:w="291"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一次性隔水垫巾</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垫巾 120*155cm</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张</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1.外观</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垫单应折叠平整、无破损，表面整洁、无污迹。</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2.缝制或热合</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垫单如缝制应牢固，缝制线应平直、不应有脱线、跳针，缝制线针密度不少于8针缝纫边距不得少于0.3cm。垫单如热合应牢固，无开裂/3cm，</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3.吸水性能</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加吸水材料垫单的吸水量应大于自身重量的3倍。</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4.单位面积质量</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垫单所用非织造布的单位面积质量应不小于20g/㎡。</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一次性使用被服包</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床罩 220*90</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张</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2.8</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 外观</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次性使用床单、床罩、被套、枕套边缘应裁剪整齐，表面洁净，无污渍、破洞。</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 .尺寸</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一次性使用床单、床罩、被套桃套规格见单包装或合格证标示，并舞规格允差应为士10%</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3.缝制或热合</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枕套缝别一次性使用床单、床罩应牢固，不应有脱线、</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跳针现象，热合应牢固。</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4.单位面积质量</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一次性使用床单、床罩、被套、枕套所用非织造布单位面积质量应不小于 20g/m’</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5.无菌</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以无菌形式提供的一次性使用床单、床罩、被套、枕套应无菌，</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6.环氧乙烷残留量</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--次性使用床单、床罩、被套、枕套若经环氧乙烷灭菌，其环乙烷残留量应不大于 10ug/g。</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一次性使用便袋(小儿尿袋)</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100ml</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0.6</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1.材料:婴儿集尿袋应采用PE材料和附有隔离纸的压敏胶材料制成，</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2.产品描述:为袋式的收集容器。采用PE材料和附有隔离纸的压敏胶材料制成。通过体外管路与引流导管连接，形成密闭的引流系统。非无菌提供，一次性使用。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3.标示容量规格  100ml</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一次性使用床罩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一次性使用床罩 220*90</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张</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2.8</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 外观</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次性使用床单、床罩、被套、枕套边缘应裁剪整齐，表面洁净，无污渍、破洞。</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 .尺寸</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一次性使用床单、床罩、被套桃套规格见单包装或合格证标示，并舞规格允差应为士10%</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3.缝制或热合</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枕套缝别一次性使用床单、床罩应牢固，不应有脱线、</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跳针现象，热合应牢固。</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4.单位面积质量</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一次性使用床单、床罩、被套、枕套所用非织造布单位面积质量应不小于 20g/m’</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5.无菌</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以无菌形式提供的一次性使用床单、床罩、被套、枕套应无菌，</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6.环氧乙烷残留量</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--次性使用床单、床罩、被套、枕套若经环氧乙烷灭菌，其环乙烷残留量应不大于 10ug/g。</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一次性使用床罩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120*220</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条</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 外观</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次性使用床单、床罩、被套、枕套边缘应裁剪整齐，表面洁净，无污渍、破洞。</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 .尺寸</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一次性使用床单、床罩、被套桃套规格见单包装或合格证标示，并舞规格允差应为士10%</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3.缝制或热合</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枕套缝别一次性使用床单、床罩应牢固，不应有脱线、</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跳针现象，热合应牢固。</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4.单位面积质量</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一次性使用床单、床罩、被套、枕套所用非织造布单位面积质量应不小于 20g/m’</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5.无菌</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以无菌形式提供的一次性使用床单、床罩、被套、枕套应无菌，</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6.环氧乙烷残留量</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--次性使用床单、床罩、被套、枕套若经环氧乙烷灭菌，其环乙烷残留量应不大于 10ug/g。</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一次性使用皮肤点刺针</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BLD-4N-F (0.5)</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1.一次性使用皮肤点刺针由针体和柄部组成，针体头端有平、十字、球头、尖头、圆头、弯钩形状。非无菌提供。使用前由使用机构根据说明书进行灭菌或消毒。不在内窥镜下使用。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2.外观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针体应光滑、清洁、无毛刺、无金属加工过程中的杂质等缺陷。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3.表面粗糙度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针体表面粗糙度应小于0.80μm。</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4.连接牢固度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针体和柄部应连接牢固,在 15N 的力值下保持 10S,二者轴向移位不得大于 3mm。</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5.柄部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一次性使用皮肤点刺针的柄部不得有毛刺。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6.耐腐蚀性能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针体应具有良好的抗腐蚀性能。</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一次性使用手术衣</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其它 灭菌型 120cm*140cm</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件</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1.一次性使用手术衣的尺寸应符合表1规定，克重应不小于标称值的 90%。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2.一次性使用手术衣应色泽均匀、手感柔软、表面平整、无污渍、破洞缺陷。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3.一次性使用手术衣应符合 YY/T0506.2-2016 标准要求。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4.一次性使用手术衣经环氧乙烷灭菌应无菌。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5.一次性使用手术衣采用环氧乙烷灭菌，其残留量不大于 10ug/g。</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一次性使用痰液采集器</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25ml 纤支镜型</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6.5</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1.外观:痰液收集器应整洁，色泽应均匀，应无伤痕、划痕、裂纹、飞边及锋棱;文字和标志应清晰、准确、牢固。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2.组成:由收集杯、管组成。非无菌提供。</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3.长度:纤支镜型或纤支镜型 A/B 的管身(含接头)长度:130mm或250mm,误差为士10%;负压管的长度(含接头):130mm或250mm或500mm，误差士10%;收集型的管身长 500 mm士10%，负压管的长度(含接头)为500mm士10%。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4.外径和内径:</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1.纤支镜型或纤支镜型 A/B 的管身应有一端口为 9.0mm士1.0 mm 的锥形接口纤支镜专用接头连接。</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2.纤支镜型或纤支镜型 A管身(不包括接头)外径应为 5.3 mm+1.0 mm，最小内径应&gt;3.0 mm;纤支镜型B管身外径应为9.0mm士1.0mm,内径为7.0mm士1.0mm.</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3.纤支镜型的直形转换接头一端外径为 4.19±0.1mm，另一端外径为 4.98士0.1mm.</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4.纤支镜型 B 直形锥头一端外径为 8.10±0.1mm,另一端外径为 10.30mm士0. 1mm。</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5.容量:纤支镜型收集瓶的容量为 25m1±2m1、50m1士2m1;纤支镜型 A 收集瓶的容量为 80m1士3m1;纤支镜型B收集瓶的容量为80m1士3ml。</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6.连接牢固性:</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1.纤支镜型或纤支镜型 A 负压管与T型锥头连接，应能承受不小于 15N 的轴向静拉力，持续 15s 而不出现分离现象。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2..纤支镜型 B负压管与直形锥头连接，应能承受不小于 15N 的轴向静拉力,持续 15s 而不出现分离现象。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7.管身耐负压:当将痰液收集器的机器端连接于真空源时，堵住病人端，在 23℃士2℃下，施加 40kPa( 300 mmHg)的负压 15s，管身应不发生扁瘪。</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8.检查手套尺寸</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PE 手套长度(275±15)mm，宽度(160士15)mm，厚度(0.03±0.008)mm。</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一次性使用鞋套</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一次性鞋套 无</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双</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0.23</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1.产品型号:无纺布鞋套、聚乙烯鞋套。产品规格:小号、中号、大号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2.采用适宜材料制成，有足够的强度和阻隔性能。非无菌提供，</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3.医务人员在医疗机构中使用，接触到具有潜在感染性的患者血液、体液、分泌物等，起阻隔、防护等作用</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一次性使用医用棉签</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12cm 40支/包</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支</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0.4</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1.无菌;</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2.环氧乙烷残留量≤10μg/g;</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3.6cm、8cm、10cm、12cm、13cm棉签含棉量应每10支≥0.2g;15cm、18cm、20cm、22cm、25cm、30cm棉签含棉量应每10支≥0.8g;</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4.克用脱脂棉的吸水量不小于23.0g;5.醚中可溶物总量不大于 0.50%。</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5.包装数量：1支/包、3支/包、5支/包、10支/包、15支/包、20支/包、30支/包、40支/包</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一次性使用医用棉签</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12cm 5支/袋</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包</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0.14</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1.无菌;</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2.环氧乙烷残留量≤10μg/g;</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3.6cm、8cm、10cm、12cm、13cm棉签含棉量应每10支≥0.2g;15cm、18cm、20cm、22cm、25cm、30cm棉签含棉量应每10支≥0.8g;</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4.克用脱脂棉的吸水量不小于23.0g;5.醚中可溶物总量不大于 0.50%。</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5.包装数量：1支/包、3支/包、5支/包、10支/包、15支/包、20支/包、30支/包、40支/包</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一次性使用医用棉签</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其它 18cm 15支/包</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包</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1.38</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1.无菌;</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2.环氧乙烷残留量≤10μg/g;</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3.6cm、8cm、10cm、12cm、13cm棉签含棉量应每10支≥0.2g;15cm、18cm、20cm、22cm、25cm、30cm棉签含棉量应每10支≥0.8g;</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4.克用脱脂棉的吸水量不小于23.0g;5.醚中可溶物总量不大于 0.50%。</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5.包装数量：1支/包、3支/包、5支/包、10支/包、15支/包、20支/包、30支/包、40支/包</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一次性使用枕套</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枕套 70*45</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张</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  材料</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原材料(非织造布、加膜非织造布)应符合FZ/T64004-1993《薄型粘合法非织造布》要求非织造布质量不小于 30g/㎡，加膜非织造布质量不小于 28g/㎡。</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 规格尺寸</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70x50cm，尺寸偏差士10%。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 外观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枕套应缝制牢固，成型整齐，无跳针漏针等缺陷，表面应洁净、平整、色泽均匀、无污溃、无破损。</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一次性使用治疗巾</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80*60 A型</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张</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1.15</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1.外观</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垫单应折叠平整、无破损，表面整洁、无污迹。</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2.缝制或热合</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垫单如缝制应牢固，缝制线应平直、不应有脱线、跳针，缝制线针密度不少于8针缝纫边距不得少于0.3cm。垫单如热合应牢固，无开裂/3cm，</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3.吸水性能</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加吸水材料垫单的吸水量应大于自身重量的3倍。</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4.单位面积质量</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垫单所用非织造布的单位面积质量应不小于20g/㎡。</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一次性使用治疗巾</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70*50 A型</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张</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0.98</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1.外观</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垫单应折叠平整、无破损，表面整洁、无污迹。</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2.缝制或热合</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垫单如缝制应牢固，缝制线应平直、不应有脱线、跳针，缝制线针密度不少于8针缝纫边距不得少于0.3cm。垫单如热合应牢固，无开裂/3cm，</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3.吸水性能</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加吸水材料垫单的吸水量应大于自身重量的3倍。</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4.单位面积质量</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垫单所用非织造布的单位面积质量应不小于20g/㎡。</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一次性雾化吸入管</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雾化吸入管 JW-9 儿童面罩式</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17.4</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1、一次性使用雾化器范围供雾化吸入治疗用;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2、产品配置:一次性使用无菌雾化吸入器主要由面罩(咬嘴)、导管、雾化杯、接头组成;</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3、一次性使用无菌雾化吸入器雾化器外观光洁平整、边缘圆润、曲线过渡自然，无飞边、毛刺、污渍、杂盾、扭结、裂纹等缺陷;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4、经环氧乙烷灭菌，环氧乙烷残留量应不大于 10ug/g</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5、雾化率: 0.3-0.6ml/min</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6、残流量≤0.5ml</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7、等效体积:1-5μm 有效颗粒比例占97%</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一次性医用中单</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C型 600mm*900mm（定制裤腿）</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1.外观</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外观应整洁、形状完好，表面无污渍、无破损。</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2.结构与尺寸</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基本尺寸应符合表1中的规定。</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3.表面抗湿性</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非织造布的沾水等级应不低于GB/T4745-2012中3级的规定。</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4.单位面积质量</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所用原材料的单位面积质量应不低于 20g/㎡'。</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5. 断裂强力</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应不小于 15N。</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6.微生物指标</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普通级产品微生物指标:需氧菌总数、霉菌和酵母菌总数应</w:t>
            </w:r>
            <w:r>
              <w:rPr>
                <w:rStyle w:val="9"/>
                <w:rFonts w:hint="eastAsia" w:ascii="仿宋" w:hAnsi="仿宋" w:eastAsia="仿宋" w:cs="仿宋"/>
                <w:color w:val="000000" w:themeColor="text1"/>
                <w:sz w:val="21"/>
                <w:szCs w:val="21"/>
                <w:highlight w:val="none"/>
                <w:lang w:val="en-US" w:eastAsia="zh-CN" w:bidi="ar"/>
                <w14:textFill>
                  <w14:solidFill>
                    <w14:schemeClr w14:val="tx1"/>
                  </w14:solidFill>
                </w14:textFill>
              </w:rPr>
              <w:t>≤</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100cfu/g</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7. 无菌灭菌级产品应无菌</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8.环氧乙烷残留量</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经环氧乙烷灭菌的产品。出厂时其环氧乙烷残留量应不大于 10μg/g</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10"/>
                <w:rFonts w:hint="eastAsia" w:ascii="仿宋" w:hAnsi="仿宋" w:eastAsia="仿宋" w:cs="仿宋"/>
                <w:color w:val="000000" w:themeColor="text1"/>
                <w:sz w:val="21"/>
                <w:szCs w:val="21"/>
                <w:highlight w:val="none"/>
                <w:lang w:val="en-US" w:eastAsia="zh-CN" w:bidi="ar"/>
                <w14:textFill>
                  <w14:solidFill>
                    <w14:schemeClr w14:val="tx1"/>
                  </w14:solidFill>
                </w14:textFill>
              </w:rPr>
              <w:t>9.C型 600mm*900mm</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一次性医用中单</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(定制裤腿)</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1.外观</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外观应整洁、形状完好，表面无污渍、无破损。</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2.结构与尺寸</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基本尺寸应符合表1中的规定。</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3.表面抗湿性</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非织造布的沾水等级应不低于GB/T4745-2012中3级的规定。</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4.单位面积质量</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所用原材料的单位面积质量应不低于 20g/㎡'。</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5. 断裂强力</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应不小于 15N。</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6.微生物指标</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普通级产品微生物指标:需氧菌总数、霉菌和酵母菌总数应</w:t>
            </w:r>
            <w:r>
              <w:rPr>
                <w:rStyle w:val="9"/>
                <w:rFonts w:hint="eastAsia" w:ascii="仿宋" w:hAnsi="仿宋" w:eastAsia="仿宋" w:cs="仿宋"/>
                <w:color w:val="000000" w:themeColor="text1"/>
                <w:sz w:val="21"/>
                <w:szCs w:val="21"/>
                <w:highlight w:val="none"/>
                <w:lang w:val="en-US" w:eastAsia="zh-CN" w:bidi="ar"/>
                <w14:textFill>
                  <w14:solidFill>
                    <w14:schemeClr w14:val="tx1"/>
                  </w14:solidFill>
                </w14:textFill>
              </w:rPr>
              <w:t>≤</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100cfu/g</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7. 无菌灭菌级产品应无菌</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8.环氧乙烷残留量</w:t>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br w:type="textWrapping"/>
            </w:r>
            <w: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t>经环氧乙烷灭菌的产品。出厂时其环氧乙烷残留量应不大于 10μg/g</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Style w:val="8"/>
                <w:rFonts w:hint="eastAsia" w:ascii="仿宋" w:hAnsi="仿宋" w:eastAsia="仿宋" w:cs="仿宋"/>
                <w:color w:val="000000" w:themeColor="text1"/>
                <w:sz w:val="21"/>
                <w:szCs w:val="21"/>
                <w:highlight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19</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医用超声耦合剂</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耦合剂 250g</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瓶</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3.8</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1.声速      1520~1620 m/s</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声特性阻抗(35C)   1.5x10°~1.7x10'Pa"s/m</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声衰减系数斜率(35℃)  ≤0.1 dB/(cm/MHz)</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粘度(25℃)   ≥15 Pa.s</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PH 值    5.5~8</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2.外观  产品应为无色或浅色透明凝胶状，无或仅有少量气泡，无不溶性异物。不出现分层、霉变和异味。</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3.微生物限度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非无菌型产品，需氧菌总数每1g不得超过 10cfu，霉菌和酵母菌总数每 1g不得超过 10'cfu，金黄色葡萄球菌、铜绿假单胞菌、洋葱伯克霍尔德菌、白色念珠菌每1g不得检出。</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医用超声耦合贴片</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镇痛</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包</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w:t>
            </w:r>
          </w:p>
        </w:tc>
        <w:tc>
          <w:tcPr>
            <w:tcW w:w="8509" w:type="dxa"/>
            <w:vMerge w:val="restart"/>
            <w:tcBorders>
              <w:top w:val="single" w:color="000000" w:sz="4" w:space="0"/>
              <w:left w:val="single" w:color="000000" w:sz="4" w:space="0"/>
              <w:right w:val="single" w:color="auto" w:sz="4" w:space="0"/>
            </w:tcBorders>
            <w:shd w:val="clear" w:color="auto" w:fill="FFFFFF"/>
            <w:noWrap/>
            <w:vAlign w:val="center"/>
          </w:tcPr>
          <w:p>
            <w:pPr>
              <w:numPr>
                <w:ilvl w:val="0"/>
                <w:numId w:val="9"/>
              </w:numPr>
              <w:spacing w:line="24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ab/>
            </w:r>
            <w:r>
              <w:rPr>
                <w:rFonts w:hint="eastAsia" w:ascii="仿宋" w:hAnsi="仿宋" w:eastAsia="仿宋" w:cs="仿宋"/>
                <w:color w:val="000000" w:themeColor="text1"/>
                <w:sz w:val="21"/>
                <w:szCs w:val="21"/>
                <w:highlight w:val="none"/>
                <w14:textFill>
                  <w14:solidFill>
                    <w14:schemeClr w14:val="tx1"/>
                  </w14:solidFill>
                </w14:textFill>
              </w:rPr>
              <w:t>结构组成或者成分:医用超声耦合贴片为圆形或方形，由固态凝胶片或凝胶、泡棉衬层及防粘层、包装材料组成:固态凝胶片主池疗保没要由纯化水、水溶性的聚合物材料防腐剂组成。</w:t>
            </w:r>
          </w:p>
          <w:p>
            <w:pPr>
              <w:numPr>
                <w:ilvl w:val="0"/>
                <w:numId w:val="0"/>
              </w:numPr>
              <w:spacing w:line="24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2、预期用途:用于超声检测、</w:t>
            </w:r>
            <w:r>
              <w:rPr>
                <w:rFonts w:hint="eastAsia" w:ascii="仿宋" w:hAnsi="仿宋" w:eastAsia="仿宋" w:cs="仿宋"/>
                <w:color w:val="000000" w:themeColor="text1"/>
                <w:sz w:val="21"/>
                <w:szCs w:val="21"/>
                <w:highlight w:val="none"/>
                <w:lang w:val="en-US" w:eastAsia="zh-CN"/>
                <w14:textFill>
                  <w14:solidFill>
                    <w14:schemeClr w14:val="tx1"/>
                  </w14:solidFill>
                </w14:textFill>
              </w:rPr>
              <w:t>诊断、</w:t>
            </w:r>
            <w:r>
              <w:rPr>
                <w:rFonts w:hint="eastAsia" w:ascii="仿宋" w:hAnsi="仿宋" w:eastAsia="仿宋" w:cs="仿宋"/>
                <w:color w:val="000000" w:themeColor="text1"/>
                <w:sz w:val="21"/>
                <w:szCs w:val="21"/>
                <w:highlight w:val="none"/>
                <w14:textFill>
                  <w14:solidFill>
                    <w14:schemeClr w14:val="tx1"/>
                  </w14:solidFill>
                </w14:textFill>
              </w:rPr>
              <w:t>治疗</w:t>
            </w:r>
            <w:r>
              <w:rPr>
                <w:rFonts w:hint="eastAsia" w:ascii="仿宋" w:hAnsi="仿宋" w:eastAsia="仿宋" w:cs="仿宋"/>
                <w:color w:val="000000" w:themeColor="text1"/>
                <w:sz w:val="21"/>
                <w:szCs w:val="21"/>
                <w:highlight w:val="none"/>
                <w:lang w:val="en-US" w:eastAsia="zh-CN"/>
                <w14:textFill>
                  <w14:solidFill>
                    <w14:schemeClr w14:val="tx1"/>
                  </w14:solidFill>
                </w14:textFill>
              </w:rPr>
              <w:t>与</w:t>
            </w:r>
            <w:r>
              <w:rPr>
                <w:rFonts w:hint="eastAsia" w:ascii="仿宋" w:hAnsi="仿宋" w:eastAsia="仿宋" w:cs="仿宋"/>
                <w:color w:val="000000" w:themeColor="text1"/>
                <w:sz w:val="21"/>
                <w:szCs w:val="21"/>
                <w:highlight w:val="none"/>
                <w14:textFill>
                  <w14:solidFill>
                    <w14:schemeClr w14:val="tx1"/>
                  </w14:solidFill>
                </w14:textFill>
              </w:rPr>
              <w:t>操作中</w:t>
            </w:r>
            <w:r>
              <w:rPr>
                <w:rFonts w:hint="eastAsia" w:ascii="仿宋" w:hAnsi="仿宋" w:eastAsia="仿宋" w:cs="仿宋"/>
                <w:color w:val="000000" w:themeColor="text1"/>
                <w:sz w:val="21"/>
                <w:szCs w:val="21"/>
                <w:highlight w:val="none"/>
                <w:lang w:val="en-US" w:eastAsia="zh-CN"/>
                <w14:textFill>
                  <w14:solidFill>
                    <w14:schemeClr w14:val="tx1"/>
                  </w14:solidFill>
                </w14:textFill>
              </w:rPr>
              <w:t>充</w:t>
            </w:r>
            <w:r>
              <w:rPr>
                <w:rFonts w:hint="eastAsia" w:ascii="仿宋" w:hAnsi="仿宋" w:eastAsia="仿宋" w:cs="仿宋"/>
                <w:color w:val="000000" w:themeColor="text1"/>
                <w:sz w:val="21"/>
                <w:szCs w:val="21"/>
                <w:highlight w:val="none"/>
                <w14:textFill>
                  <w14:solidFill>
                    <w14:schemeClr w14:val="tx1"/>
                  </w14:solidFill>
                </w14:textFill>
              </w:rPr>
              <w:t>填于皮肤或粘膜与探头(或治疗头)辐射面之间作为透射</w:t>
            </w:r>
            <w:r>
              <w:rPr>
                <w:rFonts w:hint="eastAsia" w:ascii="仿宋" w:hAnsi="仿宋" w:eastAsia="仿宋" w:cs="仿宋"/>
                <w:color w:val="000000" w:themeColor="text1"/>
                <w:sz w:val="21"/>
                <w:szCs w:val="21"/>
                <w:highlight w:val="none"/>
                <w:lang w:val="en-US" w:eastAsia="zh-CN"/>
                <w14:textFill>
                  <w14:solidFill>
                    <w14:schemeClr w14:val="tx1"/>
                  </w14:solidFill>
                </w14:textFill>
              </w:rPr>
              <w:t>声</w:t>
            </w:r>
            <w:r>
              <w:rPr>
                <w:rFonts w:hint="eastAsia" w:ascii="仿宋" w:hAnsi="仿宋" w:eastAsia="仿宋" w:cs="仿宋"/>
                <w:color w:val="000000" w:themeColor="text1"/>
                <w:sz w:val="21"/>
                <w:szCs w:val="21"/>
                <w:highlight w:val="none"/>
                <w14:textFill>
                  <w14:solidFill>
                    <w14:schemeClr w14:val="tx1"/>
                  </w14:solidFill>
                </w14:textFill>
              </w:rPr>
              <w:t>波</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祸合介质。不具备消毒功能。</w:t>
            </w:r>
          </w:p>
          <w:p>
            <w:pPr>
              <w:spacing w:line="24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3、粘附力，将9号不锈钢小球沿特定角度下落，以小球移动的距离最短</w:t>
            </w:r>
            <w:r>
              <w:rPr>
                <w:rFonts w:hint="eastAsia" w:ascii="仿宋" w:hAnsi="仿宋" w:eastAsia="仿宋" w:cs="仿宋"/>
                <w:color w:val="000000" w:themeColor="text1"/>
                <w:sz w:val="21"/>
                <w:szCs w:val="21"/>
                <w:highlight w:val="none"/>
                <w:lang w:val="en-US" w:eastAsia="zh-CN"/>
                <w14:textFill>
                  <w14:solidFill>
                    <w14:schemeClr w14:val="tx1"/>
                  </w14:solidFill>
                </w14:textFill>
              </w:rPr>
              <w:t>且</w:t>
            </w:r>
            <w:r>
              <w:rPr>
                <w:rFonts w:hint="eastAsia" w:ascii="仿宋" w:hAnsi="仿宋" w:eastAsia="仿宋" w:cs="仿宋"/>
                <w:color w:val="000000" w:themeColor="text1"/>
                <w:sz w:val="21"/>
                <w:szCs w:val="21"/>
                <w:highlight w:val="none"/>
                <w14:textFill>
                  <w14:solidFill>
                    <w14:schemeClr w14:val="tx1"/>
                  </w14:solidFill>
                </w14:textFill>
              </w:rPr>
              <w:t>能粘住9号小钢球不脱落为伴进行试验，可以粘住9号钢球。</w:t>
            </w:r>
          </w:p>
          <w:p>
            <w:pPr>
              <w:spacing w:line="24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4、稳定性，裸露在</w:t>
            </w:r>
            <w:r>
              <w:rPr>
                <w:rFonts w:hint="eastAsia" w:ascii="仿宋" w:hAnsi="仿宋" w:eastAsia="仿宋" w:cs="仿宋"/>
                <w:color w:val="000000" w:themeColor="text1"/>
                <w:sz w:val="21"/>
                <w:szCs w:val="21"/>
                <w:highlight w:val="none"/>
                <w:lang w:val="en-US" w:eastAsia="zh-CN"/>
                <w14:textFill>
                  <w14:solidFill>
                    <w14:schemeClr w14:val="tx1"/>
                  </w14:solidFill>
                </w14:textFill>
              </w:rPr>
              <w:t>正</w:t>
            </w:r>
            <w:r>
              <w:rPr>
                <w:rFonts w:hint="eastAsia" w:ascii="仿宋" w:hAnsi="仿宋" w:eastAsia="仿宋" w:cs="仿宋"/>
                <w:color w:val="000000" w:themeColor="text1"/>
                <w:sz w:val="21"/>
                <w:szCs w:val="21"/>
                <w:highlight w:val="none"/>
                <w14:textFill>
                  <w14:solidFill>
                    <w14:schemeClr w14:val="tx1"/>
                  </w14:solidFill>
                </w14:textFill>
              </w:rPr>
              <w:t>常存放坏境下</w:t>
            </w:r>
            <w:r>
              <w:rPr>
                <w:rFonts w:hint="eastAsia" w:ascii="仿宋" w:hAnsi="仿宋" w:eastAsia="仿宋" w:cs="仿宋"/>
                <w:color w:val="000000" w:themeColor="text1"/>
                <w:sz w:val="21"/>
                <w:szCs w:val="21"/>
                <w:highlight w:val="none"/>
                <w:lang w:val="en-US" w:eastAsia="zh-CN"/>
                <w14:textFill>
                  <w14:solidFill>
                    <w14:schemeClr w14:val="tx1"/>
                  </w14:solidFill>
                </w14:textFill>
              </w:rPr>
              <w:t>12</w:t>
            </w:r>
            <w:r>
              <w:rPr>
                <w:rFonts w:hint="eastAsia" w:ascii="仿宋" w:hAnsi="仿宋" w:eastAsia="仿宋" w:cs="仿宋"/>
                <w:color w:val="000000" w:themeColor="text1"/>
                <w:sz w:val="21"/>
                <w:szCs w:val="21"/>
                <w:highlight w:val="none"/>
                <w14:textFill>
                  <w14:solidFill>
                    <w14:schemeClr w14:val="tx1"/>
                  </w14:solidFill>
                </w14:textFill>
              </w:rPr>
              <w:t>小时内不</w:t>
            </w:r>
            <w:r>
              <w:rPr>
                <w:rFonts w:hint="eastAsia" w:ascii="仿宋" w:hAnsi="仿宋" w:eastAsia="仿宋" w:cs="仿宋"/>
                <w:color w:val="000000" w:themeColor="text1"/>
                <w:sz w:val="21"/>
                <w:szCs w:val="21"/>
                <w:highlight w:val="none"/>
                <w:lang w:val="en-US" w:eastAsia="zh-CN"/>
                <w14:textFill>
                  <w14:solidFill>
                    <w14:schemeClr w14:val="tx1"/>
                  </w14:solidFill>
                </w14:textFill>
              </w:rPr>
              <w:t>出</w:t>
            </w:r>
            <w:r>
              <w:rPr>
                <w:rFonts w:hint="eastAsia" w:ascii="仿宋" w:hAnsi="仿宋" w:eastAsia="仿宋" w:cs="仿宋"/>
                <w:color w:val="000000" w:themeColor="text1"/>
                <w:sz w:val="21"/>
                <w:szCs w:val="21"/>
                <w:highlight w:val="none"/>
                <w14:textFill>
                  <w14:solidFill>
                    <w14:schemeClr w14:val="tx1"/>
                  </w14:solidFill>
                </w14:textFill>
              </w:rPr>
              <w:t>现沉淀、分层、</w:t>
            </w:r>
            <w:r>
              <w:rPr>
                <w:rFonts w:hint="eastAsia" w:ascii="仿宋" w:hAnsi="仿宋" w:eastAsia="仿宋" w:cs="仿宋"/>
                <w:color w:val="000000" w:themeColor="text1"/>
                <w:sz w:val="21"/>
                <w:szCs w:val="21"/>
                <w:highlight w:val="none"/>
                <w:lang w:val="en-US" w:eastAsia="zh-CN"/>
                <w14:textFill>
                  <w14:solidFill>
                    <w14:schemeClr w14:val="tx1"/>
                  </w14:solidFill>
                </w14:textFill>
              </w:rPr>
              <w:t>霉</w:t>
            </w:r>
            <w:r>
              <w:rPr>
                <w:rFonts w:hint="eastAsia" w:ascii="仿宋" w:hAnsi="仿宋" w:eastAsia="仿宋" w:cs="仿宋"/>
                <w:color w:val="000000" w:themeColor="text1"/>
                <w:sz w:val="21"/>
                <w:szCs w:val="21"/>
                <w:highlight w:val="none"/>
                <w14:textFill>
                  <w14:solidFill>
                    <w14:schemeClr w14:val="tx1"/>
                  </w14:solidFill>
                </w14:textFill>
              </w:rPr>
              <w:t>变和异味。</w:t>
            </w:r>
          </w:p>
          <w:p>
            <w:pPr>
              <w:spacing w:line="24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5、迟发型超敏感反应不大于1级。</w:t>
            </w:r>
          </w:p>
          <w:p>
            <w:pPr>
              <w:spacing w:line="24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6、皮肤刺激极轻微，P</w:t>
            </w:r>
            <w:r>
              <w:rPr>
                <w:rFonts w:hint="eastAsia" w:ascii="仿宋" w:hAnsi="仿宋" w:eastAsia="仿宋" w:cs="仿宋"/>
                <w:color w:val="000000" w:themeColor="text1"/>
                <w:sz w:val="21"/>
                <w:szCs w:val="21"/>
                <w:highlight w:val="none"/>
                <w:lang w:val="en-US" w:eastAsia="zh-CN"/>
                <w14:textFill>
                  <w14:solidFill>
                    <w14:schemeClr w14:val="tx1"/>
                  </w14:solidFill>
                </w14:textFill>
              </w:rPr>
              <w:t>Ⅱ</w:t>
            </w:r>
            <w:r>
              <w:rPr>
                <w:rFonts w:hint="eastAsia" w:ascii="仿宋" w:hAnsi="仿宋" w:eastAsia="仿宋" w:cs="仿宋"/>
                <w:color w:val="000000" w:themeColor="text1"/>
                <w:sz w:val="21"/>
                <w:szCs w:val="21"/>
                <w:highlight w:val="none"/>
                <w14:textFill>
                  <w14:solidFill>
                    <w14:schemeClr w14:val="tx1"/>
                  </w14:solidFill>
                </w14:textFill>
              </w:rPr>
              <w:t>0.0~0.4.</w:t>
            </w:r>
          </w:p>
          <w:p>
            <w:pPr>
              <w:spacing w:line="24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7、超声耦合贴片声速(35℃)应在1520~1620m/s 之间。</w:t>
            </w:r>
          </w:p>
          <w:p>
            <w:pPr>
              <w:spacing w:line="24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8、超声耦合贴片声特性阻抗(35℃)应在1.5x106~1.7x106Pa、s/m</w:t>
            </w:r>
          </w:p>
          <w:p>
            <w:pPr>
              <w:spacing w:line="240" w:lineRule="auto"/>
              <w:jc w:val="left"/>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9、超声耦合贴片声衰减(35℃)≤0.1dB/(</w:t>
            </w:r>
            <w:r>
              <w:rPr>
                <w:rFonts w:hint="eastAsia" w:ascii="仿宋" w:hAnsi="仿宋" w:eastAsia="仿宋" w:cs="仿宋"/>
                <w:color w:val="000000" w:themeColor="text1"/>
                <w:sz w:val="21"/>
                <w:szCs w:val="21"/>
                <w:highlight w:val="none"/>
                <w:lang w:val="en-US" w:eastAsia="zh-CN"/>
                <w14:textFill>
                  <w14:solidFill>
                    <w14:schemeClr w14:val="tx1"/>
                  </w14:solidFill>
                </w14:textFill>
              </w:rPr>
              <w:t>c</w:t>
            </w:r>
            <w:r>
              <w:rPr>
                <w:rFonts w:hint="eastAsia" w:ascii="仿宋" w:hAnsi="仿宋" w:eastAsia="仿宋" w:cs="仿宋"/>
                <w:color w:val="000000" w:themeColor="text1"/>
                <w:sz w:val="21"/>
                <w:szCs w:val="21"/>
                <w:highlight w:val="none"/>
                <w14:textFill>
                  <w14:solidFill>
                    <w14:schemeClr w14:val="tx1"/>
                  </w14:solidFill>
                </w14:textFill>
              </w:rPr>
              <w:t>m.Mlz)</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240" w:lineRule="auto"/>
              <w:jc w:val="left"/>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21</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医用超声耦合贴片</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呼吸</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包</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w:t>
            </w:r>
          </w:p>
        </w:tc>
        <w:tc>
          <w:tcPr>
            <w:tcW w:w="3012" w:type="pct"/>
            <w:vMerge w:val="continue"/>
            <w:tcBorders>
              <w:left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4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医用超声耦合贴片</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消化</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片</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w:t>
            </w:r>
          </w:p>
        </w:tc>
        <w:tc>
          <w:tcPr>
            <w:tcW w:w="3012" w:type="pct"/>
            <w:vMerge w:val="continue"/>
            <w:tcBorders>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23</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医用检查垫</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60cm*80cm*100p A型</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卷</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1.外观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垫单应折叠平整、无破损，表面整洁、无污迹。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2.缝制或热合</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垫单如缝制应牢固，缝制线应平直、不应有脱线、跳针，缝制线针密度不少于8针缝纫边距不得少于0.3cm。垫单如热合应牢固，无开裂/3cm，</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3.吸水性能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加吸水材料垫单的吸水量应大于自身重量的3倍。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4.单位面积质量</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垫单所用非织造布的单位面积质量应不小于20g/㎡。</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医用聚乙烯膜胶带</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1.2cmx8.0m T8027C-0</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卷</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1.带状粘贴材料，不与创面直接接触。粘贴部位为完好皮肤。</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2.用于对创面敷料、绷带等提供粘贴力，以起到固定作用3.结构特征：无源</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医用丝绸胶带</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1538-0</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卷</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1.为背材上涂有具有目粘特性的胶粘剂的胶带，非无菌提供，一次性使用。不与创面直接接触。粘贴部位为完好皮肤.</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2.用于将敷料粘贴固定于创面或将其他医疗器械固走到人体的特定部位。</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医用雾化眼罩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EL-1</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副</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45</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 外观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表面应光滑、色泽均匀、无毛刺、滑痕、裂纹、气泡等缺陷。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2.尺寸</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波纹管尺寸见表 1（公差见 2.2.1）。</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2.2.1 公差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2.2.1.1 长度公差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波纹管在拉开状态下测量的全长。波纹管长度为标记长度×（1±标记长度的 10%）。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2.2.2.2 内径公差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波纹管内径应符合表 1 的规定，公差±1mm。</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2.3 连接牢固度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按 3.2 试验时, 各连接处应无松动或分离。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 化学性能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2.4.1 还原物质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检验液与空白液消耗高锰酸钾溶液[c（KMnO4）=0.002mol/L]的体积之差应不超过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2.0mL。</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2.4.2 重金属含量</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检验液中可萃取的重金属总含量不得超过质量浓度р（Pb2</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+）=1μg/mL 的标准对照液。</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2.4.3 酸碱度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GB/T14233.1-2022 中 5.4 规定的方法进行，ΔpH 值应不大于 1.5。</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27</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真空吸引表</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真空表 无</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100</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28</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肢体固定器</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肢体固定器 充气胸腰固定器 I 型 胸腰骶骨固定器(HK-B002-3)</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1600</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1、肢体固定器应符合本技术要求，并按照规定程序所批准的图样及技术文件制造。</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2、肢体固定器泡沫整体对称、厚薄均匀、表面光洁、平整，通气孔均匀对称，不得有飞边、毛刺、锋棱。</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3、肢体固定器的尼龙粘扣、魔术贴分布均匀、粘接牢固，布料、线带、海绵缝合牢固、缝边要顺直、无明显皱褶、浮线，针距均匀，无漏缝、无跳针或脱线。</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肢体固定器所用塑料板、铝条、钢条、低温板材、铝合金应表面光滑、洁净、无毛刺，泡沫由塑料铆钉固定牢固、并不对泡沫的弯度产生影响。泡沫板厚度不小于8mm，加热成型后不得小于7.5mm。塑料板、铝板厚度不得小于2mm，尼龙粘扣不小于10cm,宽度不小于2cm。</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29</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肢体固定器</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肢体固定器 左踝足固定器</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380</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1.特点:成品设计，可直接佩戴在患处，避免因取型引发二次损伤;通过调节屈伸固定带，使足背屈可在90°-50°范围内调节;配有特制软衬垫，使屈伸固定舒适;中压式释放锁扣，方便穿戴。</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2.产品性能结构及组成：骨科创伤手术配套工具，可重复使用。</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主要由成型支架，复合布，EVA泡棉，粘扣，插扣等制成。</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3.外观</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表面应平整洁净,面料厚薄均匀，不得有洞眼、裂口、起毛、污迹和明显的色差。</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铝合金部件或塑料件部件表面应光滑、洁净、无毛刺及腐蚀痕迹连接及固定部位应牢固,</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4.技术要求</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正常状态最大承受力不小于98N正常状态最大承受力不小于196N</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肢体固定器</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肢体固定器 右踝足固定器</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380</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1.特点:成品设计，可直接佩戴在患处，避免因取型引发二次损伤;通过调节屈伸固定带，使足背屈可在90°-50°范围内调节;配有特制软衬垫，使屈伸固定舒适;中压式释放锁扣，方便穿戴。</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2.产品性能结构及组成：骨科创伤手术配套工具，可重复使用。</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主要由成型支架，复合布，EVA泡棉，粘扣，插扣等制成。</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3.外观</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表面应平整洁净,面料厚薄均匀，不得有洞眼、裂口、起毛、污迹和明显的色差。</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铝合金部件或塑料件部件表面应光滑、洁净、无毛刺及腐蚀痕迹连接及固定部位应牢固,</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4.技术要求</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正常状态最大承受力不小于98N正常状态最大承受力不小于196N</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31</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止血带</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350x20x0.5mm 1-100根/包</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0.48</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 外观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 止血带外观应干净，无污迹。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 止血带切口应平直、整齐。</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4.基本尺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止血带的尺寸应符合1.1的要求。2.3 拉断强度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止血带的拉断强力应不低于 10N。</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 伸长率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止血带的伸长率应至200%</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32</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中药包装袋</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包装袋 10公分</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组</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260</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1、颜色和图案可根据医院需求进行特殊印制。</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2、厚度:≥12。</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3、尺寸:长度400m;宽度10cm。</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4、用途:适用于中药熬制后中药液的包装。</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5、材质:FE、PET材质。</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6、耐100℃以上高温</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中药过滤袋</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中药过滤袋 40*50 40X50</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w:t>
            </w:r>
          </w:p>
        </w:tc>
        <w:tc>
          <w:tcPr>
            <w:tcW w:w="8509"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1、用途:用于中药熬制过程中的过滤，能够有效过滤中药渣。</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2、材质:食品级聚丙烯无纺布材质(提供食品级材质证明材料)，且可耐100℃以上的高温。</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3、无纺布类型:浸水型</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4、规格要求:±10%</w:t>
            </w:r>
          </w:p>
        </w:tc>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bl>
    <w:p>
      <w:pPr>
        <w:rPr>
          <w:rFonts w:hint="default"/>
          <w:b/>
          <w:bCs/>
          <w:color w:val="000000" w:themeColor="text1"/>
          <w:sz w:val="24"/>
          <w:szCs w:val="32"/>
          <w:highlight w:val="none"/>
          <w:lang w:val="en-US" w:eastAsia="zh-CN"/>
          <w14:textFill>
            <w14:solidFill>
              <w14:schemeClr w14:val="tx1"/>
            </w14:solidFill>
          </w14:textFill>
        </w:rPr>
      </w:pPr>
    </w:p>
    <w:p>
      <w:pPr>
        <w:rPr>
          <w:rFonts w:hint="default"/>
          <w:b/>
          <w:bCs/>
          <w:color w:val="000000" w:themeColor="text1"/>
          <w:sz w:val="24"/>
          <w:szCs w:val="32"/>
          <w:highlight w:val="none"/>
          <w:lang w:val="en-US" w:eastAsia="zh-CN"/>
          <w14:textFill>
            <w14:solidFill>
              <w14:schemeClr w14:val="tx1"/>
            </w14:solidFill>
          </w14:textFill>
        </w:rPr>
      </w:pPr>
      <w:r>
        <w:rPr>
          <w:rFonts w:hint="default"/>
          <w:b/>
          <w:bCs/>
          <w:color w:val="000000" w:themeColor="text1"/>
          <w:sz w:val="24"/>
          <w:szCs w:val="32"/>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b/>
          <w:bCs/>
          <w:color w:val="000000" w:themeColor="text1"/>
          <w:sz w:val="24"/>
          <w:szCs w:val="32"/>
          <w:highlight w:val="none"/>
          <w:lang w:val="en-US" w:eastAsia="zh-CN"/>
          <w14:textFill>
            <w14:solidFill>
              <w14:schemeClr w14:val="tx1"/>
            </w14:solidFill>
          </w14:textFill>
        </w:rPr>
      </w:pPr>
      <w:r>
        <w:rPr>
          <w:rFonts w:hint="eastAsia"/>
          <w:b/>
          <w:bCs/>
          <w:color w:val="000000" w:themeColor="text1"/>
          <w:sz w:val="24"/>
          <w:szCs w:val="32"/>
          <w:highlight w:val="none"/>
          <w:lang w:val="en-US" w:eastAsia="zh-CN"/>
          <w14:textFill>
            <w14:solidFill>
              <w14:schemeClr w14:val="tx1"/>
            </w14:solidFill>
          </w14:textFill>
        </w:rPr>
        <w:t>第5包</w:t>
      </w: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900"/>
        <w:gridCol w:w="2521"/>
        <w:gridCol w:w="1562"/>
        <w:gridCol w:w="1603"/>
        <w:gridCol w:w="5859"/>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物资名称</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单位</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单价限价（元）</w:t>
            </w:r>
          </w:p>
        </w:tc>
        <w:tc>
          <w:tcPr>
            <w:tcW w:w="20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技术要求</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眼用显微持针钳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550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开睑器</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帕巾钳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140</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，尖头</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 </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帕巾钳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47</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90</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，尖头</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组织拉钩</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组织拉钩 眼袋拉钩</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眼用测量器</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眼用测量器 /</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眼科整形包</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3200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眼科整形器械包 1*24</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海绵钳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250*12 弯有齿</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海绵钳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70.5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25cm直有齿 头宽12</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海绵钳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70.5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25cm直无齿 头宽12</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海绵钳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73</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25cm弯无齿 头宽12</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手术刀柄</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手术刀柄 3</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手术刀柄</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组织剪</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39</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180</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，直</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 </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组织剪</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57</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200</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，弯</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 </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组织剪</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57</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180mm</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弯综合组织剪</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组织钳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41.5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14cm 普通 头宽5</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组织钳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81.7</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20cm 普通 头宽5 WD</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组织钳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137</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22cm 普通 头宽6</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医用镊</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160 直</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医用镊（敷料镊）</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12.5cm横齿（敷料）</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医用镊（敷料镊）</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14cm横齿（敷料）</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医用镊（敷料镊）</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20cm横齿（敷料）</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医用镊（敷料镊）</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18.2</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22cm横齿（敷料）</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组织镊</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组织镊 眼睑镊0.8</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组织镊</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组织镊 超细镊0.4无钩</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组织镊</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组织镊 整形镊0.8有钩</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组织镊</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12.5cm </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膜状内障剪</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740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眼用剪</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42</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10cm 直尖头</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眼用剪</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42</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10cm 弯尖头</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眼用剪</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10cm弯尖头 WD</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眼用剪</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10cm直尖头 WD</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角膜剪</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300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弯钝头</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拆线剪</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43</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160*45</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拆线剪</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拆线剪 精细拆线剪直10CM</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剥离器</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剥离器 鼻部剥离器单头</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手术剪</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92</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鼻部剥离剪 圆面</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手术剪</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手术剪 特快剪9.5CM斜面弯</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手术剪</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39</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160</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，直尖</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止血钳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39</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160</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，弯，全齿</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止血钳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220</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，弯全齿</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 </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止血钳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125,</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弯蚊，全齿，精细</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止血钳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200</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，弯全齿</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止血钳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180</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，弯全齿</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止血钳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125,</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直蚊，全齿，精细</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止血钳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39</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140</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，弯全齿</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止血钳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止血钳 精细止血钳14cm弯</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止血钳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止血钳 精细止血钳14cm直</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止血钳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12.5cm弯全齿</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止血钳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53.3</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18cm直全齿</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止血钳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61</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20cm直全齿</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止血钳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67.5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22cm直全齿</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止血钳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77.2</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24cm弯全齿</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止血钳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84</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26cm弯全齿</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持针钳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220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持针钳 鼻腔持针钳</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持针钳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持针钳</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 </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精细</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11"/>
                <w:rFonts w:hint="eastAsia" w:ascii="仿宋" w:hAnsi="仿宋" w:eastAsia="仿宋" w:cs="仿宋"/>
                <w:color w:val="000000" w:themeColor="text1"/>
                <w:sz w:val="24"/>
                <w:szCs w:val="24"/>
                <w:highlight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持针钳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持针钳 金柄14</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无菌手术刀片</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片</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0.45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22#</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无菌手术刀片</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片</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0.45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无菌手术刀片</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片</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0.45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辊轴取皮刀</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包</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52</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刀片16cm</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无菌手术刀头清洁片</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片</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4.8cm*2.4cm</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氧化锌丁香酚水门汀</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(粉2瓶，液1瓶) 粉液对装</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一次性使用牙科涂药棒</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口腔涂药棒 中(黄色+蓝色) 100*1</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牙科吸潮纸尖</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一次性使用口腔涂药棒</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小号 (白色+紫色)</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口腔开口器</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中号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牙科吸潮纸尖</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一次性使用牙科涂药棒</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小号 白色+紫色</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一次性使用口镜</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KJ-1</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牙科基托蜡</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145×75×1.3(mm) 每盒20片 240g/盒 1类：软蜡 常用</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一次性使用牙科涂药棒</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大号 橙+绿</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咬合纸</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本</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蓝色</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 </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11"/>
                <w:rFonts w:hint="eastAsia" w:ascii="仿宋" w:hAnsi="仿宋" w:eastAsia="仿宋" w:cs="仿宋"/>
                <w:color w:val="000000" w:themeColor="text1"/>
                <w:sz w:val="24"/>
                <w:szCs w:val="24"/>
                <w:highlight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一次性使用口腔涂药棒</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中号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牙科吸潮纸尖</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牙科吸潮纸尖</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35#</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牙科石膏</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4型 15*1</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牙科模型石膏</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5kg/袋</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牙科基托蜡</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夏用 厚度1.5mm</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牙科吸潮纸尖</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40#</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涡轮手机养护油</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220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 800ml</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口腔开口器</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小号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牙科种植导板</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包</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Fy-1 1.0mm</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薄荷加氟加蜡牙线</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25m</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牙科吸潮纸尖</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牙科数字影像板保护袋</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500*1 2#</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一次性使用口腔器械盒</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8*1 Ⅱ型</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口腔开口器</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调拌纸</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本</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100*1</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印模材料口内注射头</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包</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硅橡胶调拌嘴</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10*1 </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11"/>
                <w:rFonts w:hint="eastAsia" w:ascii="仿宋" w:hAnsi="仿宋" w:eastAsia="仿宋" w:cs="仿宋"/>
                <w:color w:val="000000" w:themeColor="text1"/>
                <w:sz w:val="24"/>
                <w:szCs w:val="24"/>
                <w:highlight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镍钛合金矫形弹簧</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粘固粉充填器</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r>
              <w:rPr>
                <w:rStyle w:val="11"/>
                <w:rFonts w:hint="eastAsia" w:ascii="仿宋" w:hAnsi="仿宋" w:eastAsia="仿宋" w:cs="仿宋"/>
                <w:color w:val="000000" w:themeColor="text1"/>
                <w:sz w:val="24"/>
                <w:szCs w:val="24"/>
                <w:highlight w:val="none"/>
                <w:lang w:val="en-US" w:eastAsia="zh-CN" w:bidi="ar"/>
                <w14:textFill>
                  <w14:solidFill>
                    <w14:schemeClr w14:val="tx1"/>
                  </w14:solidFill>
                </w14:textFill>
              </w:rPr>
              <w:t>次氯酸钠消毒液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250ml (1%)</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消毒凝胶</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1g(慢失) 1g(慢失).</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消毒液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II型抑菌液 20ml 煤酚(FC)</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消毒液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I型抑菌液 20ml 樟脑酚(CP)</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丁香油抑菌液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20ml</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舌钳</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110.5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17cm直</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丁字式开口器</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把</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112.8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丁字式</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病理标本袋</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0.55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小号(D)</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中性树胶</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中性树胶 /</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病理标本袋</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0.9</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大号(B)</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组织包埋盒</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0.25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包埋盒 /</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盖玻片</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显微镜高玻片</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 24*24</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11"/>
                <w:rFonts w:hint="eastAsia" w:ascii="仿宋" w:hAnsi="仿宋" w:eastAsia="仿宋" w:cs="仿宋"/>
                <w:color w:val="000000" w:themeColor="text1"/>
                <w:sz w:val="24"/>
                <w:szCs w:val="24"/>
                <w:highlight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切片石蜡</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60-62</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刀片</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880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羽毛刀片 R35</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病理级载玻片</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25*75</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病理标本袋</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0.6</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中号(C)</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高效切片石蜡</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盖玻片</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24*50</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造口护理用品</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22.5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肠造口袋</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造口腰带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一件式造口袋</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一件式造口袋</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造口护理用品</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凸面底盘</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造口护理用品附件</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造口防漏可塑贴环</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造口护理用品</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44.5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平面底盘</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造口护肤粉</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克</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瓶</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创口清洗消毒液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89.5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 325ml</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造口袋</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70mm</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伤口护理软膏</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15g</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穴位压力刺激贴</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贴</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70mm*85mm</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穴位压力刺激贴</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贴</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60mm*60mm </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呼吸训练器</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呼吸训练器 / B型</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特定电磁波谱治疗器</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台</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243</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特定电磁波谱治疗器 / TDP-L3</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医用护理垫</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25*9*5 褥疮垫</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医用护理垫</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片</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60*20*10 下肢U型垫（抬高垫）</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医用护理垫</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50*25*15 翻身垫</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医用护理垫</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20*8*5 褥疮垫</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医用护理垫</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47</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50*25*15 翻身垫(枕)</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医用拐</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拐 均码 成人型 中号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医用助行器</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医用固定带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包</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手腕固定带(四肢约束带) 均码</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医用固定带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约束带(手腕固定带) 成人中号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医用固定带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约束带(手腕固定带薄型) 成人中号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医用固定带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中号 前臂吊带</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医用固定带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儿童中号 前臂吊带</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医用固定带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特大号 肋骨固定带</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医用固定带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成人大号 肋骨固定带</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医用固定带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中号 肋骨固定带</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医用固定带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成人小号 肋骨固定带</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医用固定带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36</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成人加大号 全弹力腰围</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医用固定带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36</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成人小号 全弹力腰围</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医用固定带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36</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成人大号 全弹力腰围</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医用固定带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36</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加大号 全弹力腰围</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医用外固定支具</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颈托 中号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医用外固定支具</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颈托 成人小号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医用外固定支具</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颈托 成人大号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医用外固定支具</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颈托 成人中号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骨折固定夹板</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付</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超肩外科颈 成人中号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医用外固定支具</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中号 超肩外科颈固定支具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医用固定带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成人中号 颈椎固定带</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骨折固定夹板</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塑型挠骨下端夹板</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 </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成人中号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11"/>
                <w:rFonts w:hint="eastAsia" w:ascii="仿宋" w:hAnsi="仿宋" w:eastAsia="仿宋" w:cs="仿宋"/>
                <w:color w:val="000000" w:themeColor="text1"/>
                <w:sz w:val="24"/>
                <w:szCs w:val="24"/>
                <w:highlight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骨折固定夹板</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付</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桡骨下端 成人中号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医用固定带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胫腓超踝固定带(支具) 成人中号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骨折固定夹板</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付</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下肢大夹板 成人中号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医用外固定支具</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中号 前臂超关节固定支具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医用固定带</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锁骨固定带 成人大号</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2%葡萄糖酸氯己定醇皮肤消毒液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60ml. 60ml</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皮肤清洗液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1000ml/</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瓶、</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瓶</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件</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免洗外科手消毒液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340</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1000ml</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免洗手消毒液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39</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500ml</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75%酒精消毒液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500ml /</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164</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75%酒精消毒液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100ml /</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165</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75%酒精消毒液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100ml 喷雾型</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166</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95%酒精消毒液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6.3</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消毒液 500ml /</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167</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安尔碘皮肤消毒剂</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安尔碘皮肤消毒剂</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 60ml</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11"/>
                <w:rFonts w:hint="eastAsia" w:ascii="仿宋" w:hAnsi="仿宋" w:eastAsia="仿宋" w:cs="仿宋"/>
                <w:color w:val="000000" w:themeColor="text1"/>
                <w:sz w:val="24"/>
                <w:szCs w:val="24"/>
                <w:highlight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168</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过氧乙酸消毒液II型</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套</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365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A</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剂</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4.96L+B</w:t>
            </w:r>
            <w:r>
              <w:rPr>
                <w:rStyle w:val="11"/>
                <w:rFonts w:hint="eastAsia" w:ascii="仿宋" w:hAnsi="仿宋" w:eastAsia="仿宋" w:cs="仿宋"/>
                <w:color w:val="000000" w:themeColor="text1"/>
                <w:sz w:val="22"/>
                <w:szCs w:val="22"/>
                <w:highlight w:val="none"/>
                <w:lang w:val="en-US" w:eastAsia="zh-CN" w:bidi="ar"/>
                <w14:textFill>
                  <w14:solidFill>
                    <w14:schemeClr w14:val="tx1"/>
                  </w14:solidFill>
                </w14:textFill>
              </w:rPr>
              <w:t>剂</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62ml</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169</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过氧乙酸消毒液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组</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500ml</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170</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84</w:t>
            </w:r>
            <w:r>
              <w:rPr>
                <w:rStyle w:val="11"/>
                <w:rFonts w:hint="eastAsia" w:ascii="仿宋" w:hAnsi="仿宋" w:eastAsia="仿宋" w:cs="仿宋"/>
                <w:color w:val="000000" w:themeColor="text1"/>
                <w:sz w:val="24"/>
                <w:szCs w:val="24"/>
                <w:highlight w:val="none"/>
                <w:lang w:val="en-US" w:eastAsia="zh-CN" w:bidi="ar"/>
                <w14:textFill>
                  <w14:solidFill>
                    <w14:schemeClr w14:val="tx1"/>
                  </w14:solidFill>
                </w14:textFill>
              </w:rPr>
              <w:t>消毒液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84消毒液 450ml 瓶</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171</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碘伏消毒液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6.1</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500ml /</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172</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含氯消毒片</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泡腾型 100片/瓶</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0" w:hRule="atLeast"/>
        </w:trPr>
        <w:tc>
          <w:tcPr>
            <w:tcW w:w="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173</w:t>
            </w:r>
          </w:p>
        </w:tc>
        <w:tc>
          <w:tcPr>
            <w:tcW w:w="8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戊二醛消毒液</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5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w:t>
            </w:r>
          </w:p>
        </w:tc>
        <w:tc>
          <w:tcPr>
            <w:tcW w:w="5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消毒液 2000ml /瓶</w:t>
            </w: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bl>
    <w:p>
      <w:pPr>
        <w:rPr>
          <w:rFonts w:hint="eastAsia"/>
          <w:b/>
          <w:bCs/>
          <w:color w:val="000000" w:themeColor="text1"/>
          <w:sz w:val="24"/>
          <w:szCs w:val="32"/>
          <w:highlight w:val="none"/>
          <w:lang w:val="en-US" w:eastAsia="zh-CN"/>
          <w14:textFill>
            <w14:solidFill>
              <w14:schemeClr w14:val="tx1"/>
            </w14:solidFill>
          </w14:textFill>
        </w:rPr>
      </w:pPr>
      <w:r>
        <w:rPr>
          <w:rFonts w:hint="eastAsia"/>
          <w:b/>
          <w:bCs/>
          <w:color w:val="000000" w:themeColor="text1"/>
          <w:sz w:val="24"/>
          <w:szCs w:val="32"/>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b/>
          <w:bCs/>
          <w:color w:val="000000" w:themeColor="text1"/>
          <w:sz w:val="24"/>
          <w:szCs w:val="32"/>
          <w:highlight w:val="none"/>
          <w:lang w:val="en-US" w:eastAsia="zh-CN"/>
          <w14:textFill>
            <w14:solidFill>
              <w14:schemeClr w14:val="tx1"/>
            </w14:solidFill>
          </w14:textFill>
        </w:rPr>
      </w:pPr>
      <w:r>
        <w:rPr>
          <w:rFonts w:hint="eastAsia"/>
          <w:b/>
          <w:bCs/>
          <w:color w:val="000000" w:themeColor="text1"/>
          <w:sz w:val="24"/>
          <w:szCs w:val="32"/>
          <w:highlight w:val="none"/>
          <w:lang w:val="en-US" w:eastAsia="zh-CN"/>
          <w14:textFill>
            <w14:solidFill>
              <w14:schemeClr w14:val="tx1"/>
            </w14:solidFill>
          </w14:textFill>
        </w:rPr>
        <w:t>第6包</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761"/>
        <w:gridCol w:w="1204"/>
        <w:gridCol w:w="1274"/>
        <w:gridCol w:w="833"/>
        <w:gridCol w:w="1298"/>
        <w:gridCol w:w="7643"/>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85"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物资名称</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规格名称</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单位</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单价限价（元）</w:t>
            </w:r>
          </w:p>
        </w:tc>
        <w:tc>
          <w:tcPr>
            <w:tcW w:w="26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技术参数</w:t>
            </w:r>
          </w:p>
        </w:tc>
        <w:tc>
          <w:tcPr>
            <w:tcW w:w="409"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灯泡</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3335</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电压：12V,功率：24W。</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恒温槽抗菌清洗剂</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1000ml</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瓶</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1900</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恒温槽抗菌清洗剂与全自动生化分析仪配套使用，用于恒温槽抑菌及冲洗。                                      </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氢氧化钠基础洗液</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2x1.8L</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344</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产品规格：1.8L，实验室化学药品。</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清洗剂</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50ml/盒 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260</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1.产品用途及适用仪器</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用于去除血细胞分析仪液路中的溶血素、细胞残余物和血液中的蛋白成分，以及尿沉渣分析仪液路中的细胞残余物和蛋白成分。</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2.概述及原理</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用于清洁仪器，防止在计数池、分血阀，样本吸管和比血池中产生蛋白沉淀。</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3.主要成分</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次氯酸盐(有效百分含量 5%)</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全自动血液凝固分析装置清洗液II</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5L</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3500</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有效成分：次氯酸钠（有效氯含量＜5%),储存条件：干燥，通风良好，清洁室内2℃～35℃保存，有效期1年，开瓶后有效期为60天。使用仪器：适用于希森美康系列血凝分析仪。</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生化分析仪通用反应杯</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8组/套，4套/箱</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套</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2730</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生化分析:反应杯在生化分析仪中用于装载待测样品，通过光束测量样品的吸光度、透光度和荧光强度等参数，进而进行生化分析。这是反应杯最基本和最重要的功能。2.提高测试准确性:反应杯的选择直接影响测试结果。选择合适的反应杯材质(如塑料或玻璃)和清洗盈以提升测试的准确性和仪器的维护效率 。3.适应不同测试需求:生化分析仪通常配备多种类型的反应杯，如标准样品杯、微量样品杯等，以满足不同的测试需求和样本类型。</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生化分析仪卤素灯</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2350</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1.功率和电压:卤素灯的功率通常在10W到55W之间，电压一般为12V。不同型号的卤素灯功率和电压可能会有所不同，具体参数需要根据具体型号进行查询 ，2.光通量和光效:卤素灯的光通量一般在200流明到2000流明之间，光效(流明/瓦)较高，通常在50流明/瓦以上。高光效意味着在相同功率下能提供更亮的照明效果。3.色温和显色指数:卤素灯的色温一般在2700K到3000K之间，属于暖白光，显色指数(CRI)通常高于80，能够较好地还原物体颜色</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胎粪吸引管</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由连接件(AS材质制成的胎类吸引管)组成。能在流导管与引流装置之间连接，便光组成密闭的引流系统。不直接接触人体。非无菌提供(如在无菌环境下使用，使用前应经灭菌处理)次性使用。与适宜设备配套后，用于手术中、手术后的血水、废液等引吸引使用。</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吸唾管</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22</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采用不锈钢或塑料材料制成。与牙科治疗机的抽吸装置一起使用。非无菌提供。不锈钢吸唾管使用前由使用机构根据说明书进行灭菌或消毒。配合治疗机抽吸装置使用，用于牙科治疗时吸取患者口腔内的血水、唾液及其他异物。该产品由吸管和吸管头组成，材质为PVC聚氯乙烯材料，该产品包括固定和可拆卸头部的吸唾管。</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吸引头</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产品由聚丙烯专用料制成，以非无菌形式提供。用于外科手术时冲洗手术部位和吸引废液。产品应储存在相对湿度不超过80%、无腐蚀性气体、阴凉、干燥、通风良好清洁的环境中。运输时防重压、避免日晒、保持干燥。</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厌氧产气袋</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厌氧产气袋 2.5L 10个/包</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氧气浓度0.1%以下、二氧化碳浓度15%以上AnaeroPack®·厌氧和 AnaeroPouch®·厌氧将助力厌氧菌的生育，如梭状菌芽胞杆菌属（Clostridium spp.）、普雷沃菌属（Prevotella spp.）与卟啉单胞菌属（Porphyromonas species）</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一次性大便标本采集瓶</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BB灰-8ml</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0.54</w:t>
            </w:r>
          </w:p>
        </w:tc>
        <w:tc>
          <w:tcPr>
            <w:tcW w:w="7615" w:type="dxa"/>
            <w:vMerge w:val="restart"/>
            <w:tcBorders>
              <w:top w:val="single" w:color="000000" w:sz="4" w:space="0"/>
              <w:left w:val="single" w:color="000000" w:sz="4" w:space="0"/>
              <w:right w:val="single" w:color="auto" w:sz="4" w:space="0"/>
            </w:tcBorders>
            <w:shd w:val="clear" w:color="auto" w:fill="FFFFFF"/>
            <w:noWrap/>
            <w:vAlign w:val="center"/>
          </w:tcPr>
          <w:p>
            <w:pPr>
              <w:keepNext w:val="0"/>
              <w:keepLines w:val="0"/>
              <w:widowControl/>
              <w:suppressLineNumbers w:val="0"/>
              <w:tabs>
                <w:tab w:val="left" w:pos="1365"/>
              </w:tabs>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1.适用于标本液的采集、运输和储存，供体外诊断检查用。         </w:t>
            </w:r>
          </w:p>
          <w:p>
            <w:pPr>
              <w:keepNext w:val="0"/>
              <w:keepLines w:val="0"/>
              <w:widowControl/>
              <w:suppressLineNumbers w:val="0"/>
              <w:tabs>
                <w:tab w:val="left" w:pos="1365"/>
              </w:tabs>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2.主要结构组成：</w:t>
            </w:r>
          </w:p>
          <w:p>
            <w:pPr>
              <w:keepNext w:val="0"/>
              <w:keepLines w:val="0"/>
              <w:widowControl/>
              <w:suppressLineNumbers w:val="0"/>
              <w:tabs>
                <w:tab w:val="left" w:pos="1365"/>
              </w:tabs>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样本杯由样本容器、塑料盖组成。1.产品一次性使用，使用后容器存在污染和感染可能，应按医疗污染品相关规定处理及销毁。</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tabs>
                <w:tab w:val="left" w:pos="1365"/>
              </w:tabs>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一次性尿液标本采集杯</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60ml</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0.49</w:t>
            </w:r>
          </w:p>
        </w:tc>
        <w:tc>
          <w:tcPr>
            <w:tcW w:w="2695" w:type="pct"/>
            <w:vMerge w:val="continue"/>
            <w:tcBorders>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一次性使用标本杯</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40ml</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件</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450</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一次性使用标本杯   40ml尿杯（手掀盖）   参数：</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1、用途：用于患者盛放尿液化验；                  </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2、包装：40只/袋，800只/件；</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3、规格：尿杯40ml(手掀盖)</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4、组成：杯体+盖子（手掀盖，红盖/蓝盖</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5、材质：聚丙烯（PP）</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6、非灭菌产品，一次性使用；7、有效期：5年。</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一次性使用接种环</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10ul/EO~包装膜~单支</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0.48</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numPr>
                <w:ilvl w:val="0"/>
                <w:numId w:val="10"/>
              </w:numPr>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用途：适用于微生物接种 </w:t>
            </w:r>
          </w:p>
          <w:p>
            <w:pPr>
              <w:keepNext w:val="0"/>
              <w:keepLines w:val="0"/>
              <w:widowControl/>
              <w:numPr>
                <w:ilvl w:val="0"/>
                <w:numId w:val="0"/>
              </w:numPr>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2、包装：200支/盒，2000支/件 ；</w:t>
            </w:r>
          </w:p>
          <w:p>
            <w:pPr>
              <w:keepNext w:val="0"/>
              <w:keepLines w:val="0"/>
              <w:widowControl/>
              <w:numPr>
                <w:ilvl w:val="0"/>
                <w:numId w:val="0"/>
              </w:numPr>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3、规格：10ul； </w:t>
            </w:r>
          </w:p>
          <w:p>
            <w:pPr>
              <w:keepNext w:val="0"/>
              <w:keepLines w:val="0"/>
              <w:widowControl/>
              <w:numPr>
                <w:ilvl w:val="0"/>
                <w:numId w:val="0"/>
              </w:numPr>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4、材质：高抗冲聚苯乙烯 (HIPS)制成 </w:t>
            </w:r>
          </w:p>
          <w:p>
            <w:pPr>
              <w:keepNext w:val="0"/>
              <w:keepLines w:val="0"/>
              <w:widowControl/>
              <w:numPr>
                <w:ilvl w:val="0"/>
                <w:numId w:val="0"/>
              </w:numPr>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5、灭菌产品，一次性使用； </w:t>
            </w:r>
          </w:p>
          <w:p>
            <w:pPr>
              <w:keepNext w:val="0"/>
              <w:keepLines w:val="0"/>
              <w:widowControl/>
              <w:numPr>
                <w:ilvl w:val="0"/>
                <w:numId w:val="0"/>
              </w:numPr>
              <w:suppressLineNumbers w:val="0"/>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6、有效期：2年。</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一次性使用抗凝离心管</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0.5ml，K3，喷雾 盖盖</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0.15</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1、用途：用于血液及其它液体标本的收集； </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2、包装：500只/袋，10000只/件； </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3、规格：1.5ml(卡扣式)； </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4、组成：盖子+管体 ；</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5、材质：聚丙烯（PP）； </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6、非灭菌产品，一次性使用； 7、有效期：五年。</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一次性使用离心管(卡扣式)</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1.5ml(卡扣式)</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0.09</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一次性使用塑料试管 Φ12×75mm 参数： </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1、用途：用于各医院检验科、化验室等单位盛放样液的器皿‘’ 2、包装：600只/盒，12000只/件。</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一次性使用痰杯</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40ml</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只</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0.46</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一次性使用标本杯   40ml痰杯（螺旋盖）   参数：1、用途：用于患者盛放痰液化验 2、包装：单只包装，40只/袋，800只/件 3、规格：痰杯40ml(螺旋盖) 4、组成：杯体+盖子（螺旋盖） 5、材质：聚丙烯（ PP） 6、灭菌产品，一次性使用； 7、有效期：2年；</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一次性使用吸管</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160mm(新1ml) 160mm(新1ml)</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0.14</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一次性使用吸管  3ml  参数： 1、用途：适用于少量或微量液体的吸取、转移或封闭携带 2、包装：500只/盒，6000只/件 3、规格：3ml 4、材质：聚乙烯(LDPE) 5、非灭菌产品，一次性使用； 6、有效期：五年</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一次性使用样品杯</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16*38 500只/袋，5000只/件</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只</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0.12</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一次性使用样品杯  样品杯16×38  参数： 1、用途：适配于不同品牌型号的生化分析仪、免疫分析仪等多种成熟的分析系统 2、包装：500只/袋，5000只/件 3、规格：样品杯16×38 4、材质：聚苯乙烯（PS） 5、非灭菌产品，一次性使用； 6、有效期：五年</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一次性塑料试管(12*100mm)</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12*100mm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0.05</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一次性使用塑料试管 Φ12×100mm 参数： 1、用途：用于各医院检验科、化验室等单位盛放样液的器皿 2、包装：500只/盒，9000只/件</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22</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一次性塑料试管(12*75mm)</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12*75mm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0.05</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一次性使用塑料试管 Φ12×75mm 参数： 1、用途：用于各医院检验科、化验室等单位盛放样液的器皿 2、包装：600只/盒，12000只/件</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23</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一次性吸引管</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Ⅰ型</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套</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55</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1、吸引管由管胚和接头组成。2、进液管长度 1250±50 ㎜，管径 6±1 ㎜，接头内径 8±1 ㎜，带有滤水接头。3、排液管长度 1550±50 ㎜，管内径 8±1 ㎜，接头内经 10±1 ㎜，带有排水沉头。4、进出胃管为 Y 型管设计，长度 170±50 ㎜，接头内径 8.5±2 ㎜。胃管接管长度 850±50 ㎜，带有胃管接头。5、管路材质为 PVC，一次性使用。</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一次性悬浮液管</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1×2000</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箱</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1100</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三、其他说明（四）与临床检有笑，恒产品百身不真有</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医疗器械功能的产品，不按照医疗器械管理，如：移液器、</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移液管，普通反应杯、反应管、反应板，普通采样杯、采</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样管、样本收集器，在临床实验室用于检测前/后样本传</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输、加/去盖、条形码识别等功能的样本管理系统等。</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血透机用50%柠檬酸消毒液</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5L/桶</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桶</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115</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【有效成分及含量】以柠檬酸为主要有效成分的消毒液，柠檬酸含量50.0%~55.0%(w/v)</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【杀微生物类别】温度在80℃以上可杀灭细菌芽孢。</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【剂型】液体</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【规格】5L/桶</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【有效期】24个月</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10ul超长滤芯吸头</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96个/盒，10盒/中盒，5中盒/箱</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盒</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材料：纯净PP+少量低吸附材料；</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量程：0.5ul~10ul；</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吸头长度：≥46MM。</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27</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医用高分子夹板</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75mm*900mm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90</w:t>
            </w:r>
          </w:p>
        </w:tc>
        <w:tc>
          <w:tcPr>
            <w:tcW w:w="7615" w:type="dxa"/>
            <w:vMerge w:val="restart"/>
            <w:tcBorders>
              <w:top w:val="single" w:color="000000" w:sz="4" w:space="0"/>
              <w:left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1.3产品型号及规格的划分说明</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医用高分子夹板由玻璃纤维、聚氨脂高分子材料组成功能层、外敷非织造布</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制成。医用高分子夹板的型号及规格可划分为两大类，以YY-abc为例：若YY为“”，代表该医用高分子夹板采用多层复合纺织物，玻璃纤维纺织基布，浸以高分子聚氨酯制成；若YY为“AX”,代表该医用高分子夹板采用内外层纺织物，玻璃纤维纺织基布，浸以高分子聚氨酯制成。若a为“3”，代表产品宽度为75mm;若a为“4”，代表产品宽度为100mm若a为“5”，代表产品宽度为125mm;若a为“6”，代表产品宽度为150mm:若a为“7”，代表产品宽度为175mm。若bc为“10”，代表产品长度为300mm:若bc为“15”，代表产品长度为300mm及400mm两种尺寸：若bc为“20”，代表产品长度为500mm:若bc为“30”，代表产品长度为600mm及750mm两种尺寸；若bc为“25”，代表产品长度为900mm及750mm两种尺寸：若bc为“35”，代表产品长度为750mm及1150mm两种尺寸：若bc为“45”，代表产品长度为1150mm。以上分类具体因宽度及长度不同而分为不同型号，型号与规格之间为一一对</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应关系。</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2.性能指标</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2.1外观：医用高分子夹板外观应平整，无折皱。</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2.2尺寸：医用高分子夹板功能层尺寸应符合1.2中表1的标准。</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2.3重量：医用高分子夹板的功能层单位面积重量不少于0.3g/cm2。</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2.4可塑性：医用高分子夹板应有良好的可塑性，表面不应有块状聚酯粘合物</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2.5固化时间：医用高分子夹板固化时间应不低于lmin,不超过10min,固化后不应有还软现象。</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2.6固化温度：医用高分子夹板在常温水浸渍后固化，其固化温度应不超过45℃。</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2.7压缩强力:医用高分子夹板应能承受980N的压力持续1分钟而不发生破损、断裂。</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3.检验方法</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3.1外观：以目力观察和手感检查，其结果应符合2.1的要求。</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3.2尺寸：以通用量具测量，医用高分子夹板的功能层规格和尺寸应符合1.2中表1的标准。</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3.3重量：在打开包装后，去除样品表层的非织造布，立即取样，取样品功能层面积约10cm,用天平称重，应符合2.3的要求。</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3.4可塑性：取宽75mm,长300mm的医用高分子夹板作为试样，试样放入常温(15-25℃)的水中反复挤压，浸渍5秒，将试样从水中取出，双手用力从边缘挤向中心，排除多余的水，立即将夹板贴在直径为50mm不吸水的光滑圆轴上以宽度(75mm)塑成近似半圆型，观其可塑性，表面应光滑，应符合2.4的要求。</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3.5固化时间：固化时间按3.4条试样从水中取出时开始计算，2-3min后去除圆轴，不断用手指捏压试样中间部位，不应捏崩坏，当捏不动时，从开始到此时的时间即为固化时间，固化后不应有软化现象，应符合2.5的要求。</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3.6固化温度：医用高分子夹板的固化温度按3.4条试样从水中取出，双手用力从翅中心，排除多余的水，立即将夹板贴在直径为50mm不吸水的光滑圆轴(75mm)塑成近似半圆型，将温度计放置于半圆的内侧纺织布表面。从水中开始到第10分钟结束，观察温度计刻度，其最高温度应符合2.6的要求。</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3.7压缩强力：医用高分子夹板的压缩强力按3.4条试样从水中取出，双手用力从边缘挤向中心，排除多余的水，立即将夹板贴在直径为50mm不吸水的光滑圆轴上以宽度(75mm)塑成近似半圆型，做成试样。15℃-25℃室温下让试样固化反应20分钟，试样再静置30分钟后将试样放到万能材料拉力机上，设定速度为10mm/min,用直径20mm的压杆从试样的中心位置施压，至载荷达到980N,保持载荷，持续1分钟。目力检验应符合2.7的要求。</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4术语</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4.1聚氨酯：聚氨酯即聚氨酯树脂英文名称：Polyurethane中文别名：聚乌拉坦泡沫胶；聚氨酯弹性体；685高级彩色聚氨酯树脂：聚氨酯硬泡组合料：聚氨酯硬质泡沫塑料发泡用组合料；丙烯酸聚氨酯漆；丙烯酸聚氨酯防腐涂料；聚氨酯组合料。</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4.2万能材料拉力机：万能材料试验机也叫万能拉力机或电子拉力机。独立的伺服加载系统，高精度宽频电液伺服阀，确保系统高精高效、低噪音、快速响应：采用独立的液压夹紧系统，确保系统低噪音平稳运行，且试验过程试样牢固夹持，不打滑。万能材料试验机是采用微机控制全数字宽频电液伺服阀，驱动精密液压缸，微机控制统对试验力、位移、变形进行多种模式的自动控制，完成对试样的拉伸、压缩、抗弯试验，符合国家标准GB/T228-2002《金属材料室温拉伸试验方法》的要求及其他标准要求。</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28</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医用高分子夹板</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100mm*600mm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w:t>
            </w:r>
          </w:p>
        </w:tc>
        <w:tc>
          <w:tcPr>
            <w:tcW w:w="2695" w:type="pct"/>
            <w:vMerge w:val="continue"/>
            <w:tcBorders>
              <w:left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29</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医用高分子夹板</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75mm*300mm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70</w:t>
            </w:r>
          </w:p>
        </w:tc>
        <w:tc>
          <w:tcPr>
            <w:tcW w:w="2695" w:type="pct"/>
            <w:vMerge w:val="continue"/>
            <w:tcBorders>
              <w:left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30</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医用高分子夹板</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125mm*750mm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110</w:t>
            </w:r>
          </w:p>
        </w:tc>
        <w:tc>
          <w:tcPr>
            <w:tcW w:w="2695" w:type="pct"/>
            <w:vMerge w:val="continue"/>
            <w:tcBorders>
              <w:left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31</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医用高分子夹板</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100mm*500mm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90</w:t>
            </w:r>
          </w:p>
        </w:tc>
        <w:tc>
          <w:tcPr>
            <w:tcW w:w="2695" w:type="pct"/>
            <w:vMerge w:val="continue"/>
            <w:tcBorders>
              <w:left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32</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医用高分子夹板</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100mm*400mm</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216</w:t>
            </w:r>
          </w:p>
        </w:tc>
        <w:tc>
          <w:tcPr>
            <w:tcW w:w="2695" w:type="pct"/>
            <w:vMerge w:val="continue"/>
            <w:tcBorders>
              <w:left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33</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理疗用体表电极</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4cmx4cm</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片</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w:t>
            </w:r>
          </w:p>
        </w:tc>
        <w:tc>
          <w:tcPr>
            <w:tcW w:w="2695" w:type="pct"/>
            <w:vMerge w:val="continue"/>
            <w:tcBorders>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34</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理疗电极片</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圆形直径50mm 插线式</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电极片阻抗：小于10000。</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理疗用体表电极</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S</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包</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40</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产品应储存在相对湿度不超过80%、无腐蚀性气体、阴凉、干燥、通风良好清洁的环境中。运输时防重压、避免日晒、保持干燥。用于皮肤表面，将电疗设备输出的电刺激信号通过导电材料传导到人体</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36</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神经和肌肉刺激器用体表电极</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25x35/100</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4.5</w:t>
            </w:r>
          </w:p>
        </w:tc>
        <w:tc>
          <w:tcPr>
            <w:tcW w:w="761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1、神经和肌肉刺激器用体表电极外观应平整、光滑、无溢胶：</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2、神经和肌肉刺激器用体表电极表面应干净无异物 ： 尺寸符合规格型号要求；</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3、神经和肌肉刺激器用体表电极最大表面导电阻抗因符合 YY/f 0868 标准：</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4、神经和肌肉刺激器用体表电极与设备连接端因符合GB 9706.1 标准要求。</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5、神经和肌肉刺激器用体表电极产品贴附后， 应不会出现脱落；</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 、神经和肌肉刺激器用体表电极产品贴附后 ， 18 0 度剥离刹试， 在特定拉力的测试下不会出现脱落。</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7、神经和肌肉刺激器用体表电极的连接能避免在使用的过程中脱落造成人体意外电极；</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8、神经和肌肉刺激器用体表电极应具有防止插入网电源或者其他输出端的端孔；</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9、神经和肌肉刺激器用体表电极连接导线应具有良好的弯折性能，在弯折一定次数后导线 应能保持导通。</w:t>
            </w:r>
          </w:p>
        </w:tc>
        <w:tc>
          <w:tcPr>
            <w:tcW w:w="40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bl>
    <w:p>
      <w:pPr>
        <w:rPr>
          <w:rFonts w:hint="eastAsia"/>
          <w:b/>
          <w:bCs/>
          <w:color w:val="000000" w:themeColor="text1"/>
          <w:sz w:val="24"/>
          <w:szCs w:val="32"/>
          <w:highlight w:val="none"/>
          <w:lang w:val="en-US" w:eastAsia="zh-CN"/>
          <w14:textFill>
            <w14:solidFill>
              <w14:schemeClr w14:val="tx1"/>
            </w14:solidFill>
          </w14:textFill>
        </w:rPr>
      </w:pPr>
      <w:r>
        <w:rPr>
          <w:rFonts w:hint="eastAsia"/>
          <w:b/>
          <w:bCs/>
          <w:color w:val="000000" w:themeColor="text1"/>
          <w:sz w:val="24"/>
          <w:szCs w:val="32"/>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b/>
          <w:bCs/>
          <w:color w:val="000000" w:themeColor="text1"/>
          <w:sz w:val="24"/>
          <w:szCs w:val="32"/>
          <w:highlight w:val="none"/>
          <w:lang w:val="en-US" w:eastAsia="zh-CN"/>
          <w14:textFill>
            <w14:solidFill>
              <w14:schemeClr w14:val="tx1"/>
            </w14:solidFill>
          </w14:textFill>
        </w:rPr>
      </w:pPr>
      <w:r>
        <w:rPr>
          <w:rFonts w:hint="eastAsia"/>
          <w:b/>
          <w:bCs/>
          <w:color w:val="000000" w:themeColor="text1"/>
          <w:sz w:val="24"/>
          <w:szCs w:val="32"/>
          <w:highlight w:val="none"/>
          <w:lang w:val="en-US" w:eastAsia="zh-CN"/>
          <w14:textFill>
            <w14:solidFill>
              <w14:schemeClr w14:val="tx1"/>
            </w14:solidFill>
          </w14:textFill>
        </w:rPr>
        <w:t>第7包</w:t>
      </w:r>
    </w:p>
    <w:tbl>
      <w:tblPr>
        <w:tblStyle w:val="5"/>
        <w:tblW w:w="457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648"/>
        <w:gridCol w:w="1301"/>
        <w:gridCol w:w="1235"/>
        <w:gridCol w:w="1590"/>
        <w:gridCol w:w="7423"/>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85"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物资名称</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单位</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单价限价（元）</w:t>
            </w:r>
          </w:p>
        </w:tc>
        <w:tc>
          <w:tcPr>
            <w:tcW w:w="2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技术参数</w:t>
            </w:r>
          </w:p>
        </w:tc>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热敏胶片</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张</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11.7</w:t>
            </w:r>
          </w:p>
        </w:tc>
        <w:tc>
          <w:tcPr>
            <w:tcW w:w="7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1.热敏胶片以聚酯片基为支持体，双面分别涂布成像层和保护层；</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2.胶片规格: 14×17英寸、11×14英寸、10×12英寸、8×10英寸；</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3.产品用途：支持医用图像打印机和自助取片机的胶片输出，支持多种医学影像打印，包括CR、DR、MRI、CT、DSA等；</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4.打印技术：直接热敏成像；</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5.空间分辨率≧508dpi；</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6.灰阶≧14bit；</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7.最大密度Dmax≧3.0，灰雾密度Do≤0.08；</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8.打印速度：≧80张/小时；</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9.胶片输入：同时在线耗材供片盒≧2个，每个供片盒可容纳胶片≧100张；</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10.系统连接:无缝连接医院RIS&amp;PACS系统，不改变医院现有工作流程；</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11.告知触摸屏（病人信息告知及触摸操作左右分屏）：≥27寸；</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12.报告打印机：激光打印机A4幅面</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13.输入设备：条码扫描仪（标配）；多功能读卡器、身份证识别模块（选配）</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14.OCR点对点识别方案：每个设备的每种排版方式均设计一个配比方案，同时增加OCR智能学习过程，保证识别准确率。</w:t>
            </w:r>
          </w:p>
          <w:p>
            <w:pPr>
              <w:spacing w:line="240" w:lineRule="auto"/>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15.配置：配备不低于</w:t>
            </w:r>
            <w:r>
              <w:rPr>
                <w:rFonts w:hint="eastAsia" w:ascii="仿宋" w:hAnsi="仿宋" w:eastAsia="仿宋" w:cs="仿宋"/>
                <w:color w:val="000000" w:themeColor="text1"/>
                <w:sz w:val="22"/>
                <w:szCs w:val="22"/>
                <w:highlight w:val="none"/>
                <w14:textFill>
                  <w14:solidFill>
                    <w14:schemeClr w14:val="tx1"/>
                  </w14:solidFill>
                </w14:textFill>
              </w:rPr>
              <w:t>8台自助打印机</w:t>
            </w:r>
            <w:r>
              <w:rPr>
                <w:rFonts w:hint="eastAsia" w:ascii="仿宋" w:hAnsi="仿宋" w:eastAsia="仿宋" w:cs="仿宋"/>
                <w:color w:val="000000" w:themeColor="text1"/>
                <w:sz w:val="22"/>
                <w:szCs w:val="22"/>
                <w:highlight w:val="none"/>
                <w:lang w:eastAsia="zh-CN"/>
                <w14:textFill>
                  <w14:solidFill>
                    <w14:schemeClr w14:val="tx1"/>
                  </w14:solidFill>
                </w14:textFill>
              </w:rPr>
              <w:t>。</w:t>
            </w:r>
          </w:p>
        </w:tc>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医用打印胶片（彩色胶片）</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张</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11.7</w:t>
            </w:r>
          </w:p>
        </w:tc>
        <w:tc>
          <w:tcPr>
            <w:tcW w:w="7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1.产品用途：解决CT等设备三维彩色图像的打印问题；</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2.成像方式：喷墨成像；</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3.胶片厚度≥165um；</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4.可支持打印幅面：A3；</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5.分辨率≥1200dpi；</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6.生片透射光学密度≤0.12；</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7.缺墨故障率≤1/1000；；</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8.成像色彩：6种彩色；</w:t>
            </w:r>
          </w:p>
          <w:p>
            <w:pPr>
              <w:spacing w:line="24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9.胶片材质：PET材料；</w:t>
            </w:r>
          </w:p>
          <w:p>
            <w:pPr>
              <w:spacing w:line="240" w:lineRule="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10.安全操作：不对可见光敏感，可在通常照明条件下进行操作</w:t>
            </w:r>
            <w:r>
              <w:rPr>
                <w:rFonts w:hint="eastAsia" w:ascii="仿宋" w:hAnsi="仿宋" w:eastAsia="仿宋" w:cs="仿宋"/>
                <w:color w:val="000000" w:themeColor="text1"/>
                <w:sz w:val="22"/>
                <w:szCs w:val="22"/>
                <w:highlight w:val="none"/>
                <w:lang w:eastAsia="zh-CN"/>
                <w14:textFill>
                  <w14:solidFill>
                    <w14:schemeClr w14:val="tx1"/>
                  </w14:solidFill>
                </w14:textFill>
              </w:rPr>
              <w:t>；</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11.配置：配备不低于2</w:t>
            </w:r>
            <w:r>
              <w:rPr>
                <w:rFonts w:hint="eastAsia" w:ascii="仿宋" w:hAnsi="仿宋" w:eastAsia="仿宋" w:cs="仿宋"/>
                <w:color w:val="000000" w:themeColor="text1"/>
                <w:sz w:val="22"/>
                <w:szCs w:val="22"/>
                <w:highlight w:val="none"/>
                <w14:textFill>
                  <w14:solidFill>
                    <w14:schemeClr w14:val="tx1"/>
                  </w14:solidFill>
                </w14:textFill>
              </w:rPr>
              <w:t>台彩色打印机</w:t>
            </w:r>
            <w:r>
              <w:rPr>
                <w:rFonts w:hint="eastAsia" w:ascii="仿宋" w:hAnsi="仿宋" w:eastAsia="仿宋" w:cs="仿宋"/>
                <w:color w:val="000000" w:themeColor="text1"/>
                <w:sz w:val="22"/>
                <w:szCs w:val="22"/>
                <w:highlight w:val="none"/>
                <w:lang w:eastAsia="zh-CN"/>
                <w14:textFill>
                  <w14:solidFill>
                    <w14:schemeClr w14:val="tx1"/>
                  </w14:solidFill>
                </w14:textFill>
              </w:rPr>
              <w:t>。</w:t>
            </w:r>
          </w:p>
        </w:tc>
        <w:tc>
          <w:tcPr>
            <w:tcW w:w="3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F6DCE"/>
    <w:multiLevelType w:val="singleLevel"/>
    <w:tmpl w:val="887F6DCE"/>
    <w:lvl w:ilvl="0" w:tentative="0">
      <w:start w:val="1"/>
      <w:numFmt w:val="decimal"/>
      <w:lvlText w:val="%1."/>
      <w:lvlJc w:val="left"/>
      <w:pPr>
        <w:tabs>
          <w:tab w:val="left" w:pos="312"/>
        </w:tabs>
      </w:pPr>
    </w:lvl>
  </w:abstractNum>
  <w:abstractNum w:abstractNumId="1">
    <w:nsid w:val="AD20954E"/>
    <w:multiLevelType w:val="singleLevel"/>
    <w:tmpl w:val="AD20954E"/>
    <w:lvl w:ilvl="0" w:tentative="0">
      <w:start w:val="1"/>
      <w:numFmt w:val="decimal"/>
      <w:lvlText w:val="%1."/>
      <w:lvlJc w:val="left"/>
      <w:pPr>
        <w:tabs>
          <w:tab w:val="left" w:pos="312"/>
        </w:tabs>
      </w:pPr>
    </w:lvl>
  </w:abstractNum>
  <w:abstractNum w:abstractNumId="2">
    <w:nsid w:val="BA4C1644"/>
    <w:multiLevelType w:val="singleLevel"/>
    <w:tmpl w:val="BA4C1644"/>
    <w:lvl w:ilvl="0" w:tentative="0">
      <w:start w:val="1"/>
      <w:numFmt w:val="decimal"/>
      <w:lvlText w:val="%1."/>
      <w:lvlJc w:val="left"/>
      <w:pPr>
        <w:tabs>
          <w:tab w:val="left" w:pos="312"/>
        </w:tabs>
      </w:pPr>
    </w:lvl>
  </w:abstractNum>
  <w:abstractNum w:abstractNumId="3">
    <w:nsid w:val="C6188E97"/>
    <w:multiLevelType w:val="singleLevel"/>
    <w:tmpl w:val="C6188E97"/>
    <w:lvl w:ilvl="0" w:tentative="0">
      <w:start w:val="1"/>
      <w:numFmt w:val="decimal"/>
      <w:suff w:val="nothing"/>
      <w:lvlText w:val="%1、"/>
      <w:lvlJc w:val="left"/>
    </w:lvl>
  </w:abstractNum>
  <w:abstractNum w:abstractNumId="4">
    <w:nsid w:val="CAB079F4"/>
    <w:multiLevelType w:val="singleLevel"/>
    <w:tmpl w:val="CAB079F4"/>
    <w:lvl w:ilvl="0" w:tentative="0">
      <w:start w:val="1"/>
      <w:numFmt w:val="decimal"/>
      <w:lvlText w:val="%1."/>
      <w:lvlJc w:val="left"/>
      <w:pPr>
        <w:tabs>
          <w:tab w:val="left" w:pos="312"/>
        </w:tabs>
      </w:pPr>
    </w:lvl>
  </w:abstractNum>
  <w:abstractNum w:abstractNumId="5">
    <w:nsid w:val="EC9314D9"/>
    <w:multiLevelType w:val="singleLevel"/>
    <w:tmpl w:val="EC9314D9"/>
    <w:lvl w:ilvl="0" w:tentative="0">
      <w:start w:val="1"/>
      <w:numFmt w:val="decimal"/>
      <w:lvlText w:val="%1."/>
      <w:lvlJc w:val="left"/>
      <w:pPr>
        <w:tabs>
          <w:tab w:val="left" w:pos="312"/>
        </w:tabs>
      </w:pPr>
    </w:lvl>
  </w:abstractNum>
  <w:abstractNum w:abstractNumId="6">
    <w:nsid w:val="2B1A7FEC"/>
    <w:multiLevelType w:val="singleLevel"/>
    <w:tmpl w:val="2B1A7FEC"/>
    <w:lvl w:ilvl="0" w:tentative="0">
      <w:start w:val="1"/>
      <w:numFmt w:val="decimal"/>
      <w:lvlText w:val="%1."/>
      <w:lvlJc w:val="left"/>
      <w:pPr>
        <w:tabs>
          <w:tab w:val="left" w:pos="312"/>
        </w:tabs>
      </w:pPr>
    </w:lvl>
  </w:abstractNum>
  <w:abstractNum w:abstractNumId="7">
    <w:nsid w:val="40B5D4AD"/>
    <w:multiLevelType w:val="singleLevel"/>
    <w:tmpl w:val="40B5D4AD"/>
    <w:lvl w:ilvl="0" w:tentative="0">
      <w:start w:val="1"/>
      <w:numFmt w:val="decimal"/>
      <w:suff w:val="nothing"/>
      <w:lvlText w:val="%1、"/>
      <w:lvlJc w:val="left"/>
    </w:lvl>
  </w:abstractNum>
  <w:abstractNum w:abstractNumId="8">
    <w:nsid w:val="662CA624"/>
    <w:multiLevelType w:val="singleLevel"/>
    <w:tmpl w:val="662CA624"/>
    <w:lvl w:ilvl="0" w:tentative="0">
      <w:start w:val="1"/>
      <w:numFmt w:val="decimal"/>
      <w:lvlText w:val="%1."/>
      <w:lvlJc w:val="left"/>
      <w:pPr>
        <w:tabs>
          <w:tab w:val="left" w:pos="312"/>
        </w:tabs>
      </w:pPr>
    </w:lvl>
  </w:abstractNum>
  <w:abstractNum w:abstractNumId="9">
    <w:nsid w:val="7FAA49AD"/>
    <w:multiLevelType w:val="singleLevel"/>
    <w:tmpl w:val="7FAA49AD"/>
    <w:lvl w:ilvl="0" w:tentative="0">
      <w:start w:val="1"/>
      <w:numFmt w:val="decimal"/>
      <w:suff w:val="nothing"/>
      <w:lvlText w:val="%1、"/>
      <w:lvlJc w:val="left"/>
    </w:lvl>
  </w:abstractNum>
  <w:num w:numId="1">
    <w:abstractNumId w:val="9"/>
  </w:num>
  <w:num w:numId="2">
    <w:abstractNumId w:val="6"/>
  </w:num>
  <w:num w:numId="3">
    <w:abstractNumId w:val="5"/>
  </w:num>
  <w:num w:numId="4">
    <w:abstractNumId w:val="0"/>
  </w:num>
  <w:num w:numId="5">
    <w:abstractNumId w:val="2"/>
  </w:num>
  <w:num w:numId="6">
    <w:abstractNumId w:val="8"/>
  </w:num>
  <w:num w:numId="7">
    <w:abstractNumId w:val="4"/>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02A71"/>
    <w:rsid w:val="01F02A71"/>
    <w:rsid w:val="2B58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Times New Roman"/>
    </w:rPr>
  </w:style>
  <w:style w:type="paragraph" w:styleId="3">
    <w:name w:val="Body Text First Indent"/>
    <w:basedOn w:val="2"/>
    <w:next w:val="4"/>
    <w:autoRedefine/>
    <w:unhideWhenUsed/>
    <w:qFormat/>
    <w:uiPriority w:val="99"/>
    <w:pPr>
      <w:ind w:firstLine="420" w:firstLineChars="100"/>
    </w:pPr>
  </w:style>
  <w:style w:type="paragraph" w:customStyle="1" w:styleId="4">
    <w:name w:val="段落正文"/>
    <w:basedOn w:val="1"/>
    <w:autoRedefine/>
    <w:qFormat/>
    <w:uiPriority w:val="99"/>
    <w:pPr>
      <w:spacing w:beforeLines="50" w:line="360" w:lineRule="auto"/>
      <w:ind w:firstLine="200" w:firstLineChars="200"/>
    </w:pPr>
    <w:rPr>
      <w:spacing w:val="2"/>
      <w:sz w:val="24"/>
      <w:szCs w:val="20"/>
    </w:rPr>
  </w:style>
  <w:style w:type="character" w:styleId="7">
    <w:name w:val="Strong"/>
    <w:basedOn w:val="6"/>
    <w:autoRedefine/>
    <w:qFormat/>
    <w:uiPriority w:val="0"/>
    <w:rPr>
      <w:b/>
    </w:rPr>
  </w:style>
  <w:style w:type="character" w:customStyle="1" w:styleId="8">
    <w:name w:val="font21"/>
    <w:basedOn w:val="6"/>
    <w:autoRedefine/>
    <w:qFormat/>
    <w:uiPriority w:val="0"/>
    <w:rPr>
      <w:rFonts w:hint="default" w:ascii="Arial" w:hAnsi="Arial" w:cs="Arial"/>
      <w:color w:val="000000"/>
      <w:sz w:val="20"/>
      <w:szCs w:val="20"/>
      <w:u w:val="none"/>
    </w:rPr>
  </w:style>
  <w:style w:type="character" w:customStyle="1" w:styleId="9">
    <w:name w:val="font31"/>
    <w:basedOn w:val="6"/>
    <w:autoRedefine/>
    <w:qFormat/>
    <w:uiPriority w:val="0"/>
    <w:rPr>
      <w:rFonts w:hint="eastAsia" w:ascii="宋体" w:hAnsi="宋体" w:eastAsia="宋体" w:cs="宋体"/>
      <w:color w:val="000000"/>
      <w:sz w:val="20"/>
      <w:szCs w:val="20"/>
      <w:u w:val="none"/>
    </w:rPr>
  </w:style>
  <w:style w:type="character" w:customStyle="1" w:styleId="10">
    <w:name w:val="font51"/>
    <w:basedOn w:val="6"/>
    <w:autoRedefine/>
    <w:qFormat/>
    <w:uiPriority w:val="0"/>
    <w:rPr>
      <w:rFonts w:hint="eastAsia" w:ascii="宋体" w:hAnsi="宋体" w:eastAsia="宋体" w:cs="宋体"/>
      <w:color w:val="000000"/>
      <w:sz w:val="24"/>
      <w:szCs w:val="24"/>
      <w:u w:val="none"/>
    </w:rPr>
  </w:style>
  <w:style w:type="character" w:customStyle="1" w:styleId="11">
    <w:name w:val="font61"/>
    <w:basedOn w:val="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2025-08-05T06:42:00Z</dcterms:created>
  <dc:creator>波波建</dc:creator>
  <cp:lastModifiedBy>彩虹排骨</cp:lastModifiedBy>
  <dcterms:modified xsi:type="dcterms:W3CDTF">2025-08-05T08:36:46Z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9C6C027CE5B74C5EBF0365DE491CC271_13</vt:lpwstr>
  </property>
  <property fmtid="{D5CDD505-2E9C-101B-9397-08002B2CF9AE}" pid="4" name="KSOTemplateDocerSaveRecord">
    <vt:lpwstr>eyJoZGlkIjoiZGE3MTk4YzcxZWE3MGI2YTE1NzdiZWQ1MjQzOTc5ZWYiLCJ1c2VySWQiOiI0NTYwMDM3MjIifQ==</vt:lpwstr>
  </property>
</Properties>
</file>